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0BB" w:rsidRPr="001C0B24" w:rsidRDefault="00FC10BB" w:rsidP="00FC10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FC10BB" w:rsidRPr="001C0B24" w:rsidRDefault="00FC10BB" w:rsidP="00FC10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FC10BB" w:rsidRPr="001C0B24" w:rsidRDefault="00FC10BB" w:rsidP="00FC10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FC10BB" w:rsidRPr="001C0B24" w:rsidRDefault="00FC10BB" w:rsidP="00FC10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1C0B24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FC10BB" w:rsidRPr="001C0B24" w:rsidRDefault="00FC10BB" w:rsidP="00FC10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701A08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1A08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8B5F09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ОУД. 16 География</w:t>
      </w: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Основная профессиональная образовательная программ</w:t>
      </w:r>
      <w:r w:rsidR="00FC10BB">
        <w:rPr>
          <w:rFonts w:ascii="Times New Roman" w:eastAsia="Calibri" w:hAnsi="Times New Roman" w:cs="Times New Roman"/>
          <w:sz w:val="28"/>
          <w:szCs w:val="28"/>
        </w:rPr>
        <w:t>а</w:t>
      </w: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 среднего профессионального образования программ</w:t>
      </w:r>
      <w:r w:rsidR="00FC10BB">
        <w:rPr>
          <w:rFonts w:ascii="Times New Roman" w:eastAsia="Calibri" w:hAnsi="Times New Roman" w:cs="Times New Roman"/>
          <w:sz w:val="28"/>
          <w:szCs w:val="28"/>
        </w:rPr>
        <w:t>ы</w:t>
      </w: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 подготовки </w:t>
      </w:r>
    </w:p>
    <w:p w:rsidR="005F6915" w:rsidRPr="005F6915" w:rsidRDefault="005F6915" w:rsidP="005F6915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квалифицированных рабочих</w:t>
      </w:r>
      <w:r w:rsidR="002E064A">
        <w:rPr>
          <w:rFonts w:ascii="Times New Roman" w:eastAsia="Calibri" w:hAnsi="Times New Roman" w:cs="Times New Roman"/>
          <w:sz w:val="28"/>
          <w:szCs w:val="28"/>
        </w:rPr>
        <w:t>,</w:t>
      </w: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5F6915" w:rsidRPr="005F6915" w:rsidRDefault="008B5F09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54.01.20 Графический дизайнер</w:t>
      </w:r>
    </w:p>
    <w:p w:rsidR="00701A08" w:rsidRDefault="00701A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E12F2C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 xml:space="preserve">оциально-экономический профиль </w:t>
      </w: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Default="008B5F09" w:rsidP="00701A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8B5F09" w:rsidRPr="005F6915" w:rsidRDefault="008B5F09" w:rsidP="00701A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701A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</w:p>
    <w:p w:rsidR="005F6915" w:rsidRPr="005F6915" w:rsidRDefault="008B5F09" w:rsidP="00701A0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B102EC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5F6915" w:rsidRPr="005F6915" w:rsidRDefault="005F6915" w:rsidP="005F69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СОГЛАСОВАНО                                                 УТВЕРЖДАЮ</w:t>
      </w:r>
    </w:p>
    <w:p w:rsidR="005F6915" w:rsidRPr="005F6915" w:rsidRDefault="005F6915" w:rsidP="005F69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Предметно-цикловая комиссия                          Зам. директора по Т/О</w:t>
      </w:r>
    </w:p>
    <w:p w:rsidR="005F6915" w:rsidRPr="005F6915" w:rsidRDefault="00701A08" w:rsidP="005F69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B102EC">
        <w:rPr>
          <w:rFonts w:ascii="Times New Roman" w:eastAsia="Calibri" w:hAnsi="Times New Roman" w:cs="Times New Roman"/>
          <w:sz w:val="28"/>
          <w:szCs w:val="28"/>
        </w:rPr>
        <w:t>Литвинова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2EC">
        <w:rPr>
          <w:rFonts w:ascii="Times New Roman" w:eastAsia="Calibri" w:hAnsi="Times New Roman" w:cs="Times New Roman"/>
          <w:sz w:val="28"/>
          <w:szCs w:val="28"/>
        </w:rPr>
        <w:t>С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>.</w:t>
      </w:r>
      <w:r w:rsidR="00B102EC">
        <w:rPr>
          <w:rFonts w:ascii="Times New Roman" w:eastAsia="Calibri" w:hAnsi="Times New Roman" w:cs="Times New Roman"/>
          <w:sz w:val="28"/>
          <w:szCs w:val="28"/>
        </w:rPr>
        <w:t>В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___________ Котенева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 xml:space="preserve"> С.Б</w:t>
      </w:r>
    </w:p>
    <w:p w:rsidR="005F6915" w:rsidRPr="005F6915" w:rsidRDefault="005F6915" w:rsidP="005F69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 w:rsidRPr="005F6915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5F6915">
        <w:rPr>
          <w:rFonts w:ascii="Times New Roman" w:eastAsia="Calibri" w:hAnsi="Times New Roman" w:cs="Times New Roman"/>
          <w:sz w:val="28"/>
          <w:szCs w:val="28"/>
        </w:rPr>
        <w:t>______________20</w:t>
      </w:r>
      <w:r w:rsidR="00B102EC"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Pr="005F6915">
        <w:rPr>
          <w:rFonts w:ascii="Times New Roman" w:eastAsia="Calibri" w:hAnsi="Times New Roman" w:cs="Times New Roman"/>
          <w:sz w:val="28"/>
          <w:szCs w:val="28"/>
        </w:rPr>
        <w:t>г.                          «_</w:t>
      </w:r>
      <w:r w:rsidR="008B5F09">
        <w:rPr>
          <w:rFonts w:ascii="Times New Roman" w:eastAsia="Calibri" w:hAnsi="Times New Roman" w:cs="Times New Roman"/>
          <w:sz w:val="28"/>
          <w:szCs w:val="28"/>
        </w:rPr>
        <w:t>__</w:t>
      </w:r>
      <w:proofErr w:type="gramStart"/>
      <w:r w:rsidR="008B5F09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="008B5F09">
        <w:rPr>
          <w:rFonts w:ascii="Times New Roman" w:eastAsia="Calibri" w:hAnsi="Times New Roman" w:cs="Times New Roman"/>
          <w:sz w:val="28"/>
          <w:szCs w:val="28"/>
        </w:rPr>
        <w:t>______________20</w:t>
      </w:r>
      <w:r w:rsidR="00B102EC">
        <w:rPr>
          <w:rFonts w:ascii="Times New Roman" w:eastAsia="Calibri" w:hAnsi="Times New Roman" w:cs="Times New Roman"/>
          <w:sz w:val="28"/>
          <w:szCs w:val="28"/>
        </w:rPr>
        <w:t>20</w:t>
      </w: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B102EC" w:rsidRDefault="00B102EC" w:rsidP="00B102E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27554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</w:t>
      </w:r>
      <w:r w:rsidRPr="00427554">
        <w:rPr>
          <w:sz w:val="28"/>
          <w:szCs w:val="28"/>
        </w:rPr>
        <w:t xml:space="preserve"> №</w:t>
      </w:r>
      <w:proofErr w:type="gramEnd"/>
      <w:r w:rsidRPr="00427554">
        <w:rPr>
          <w:sz w:val="28"/>
          <w:szCs w:val="28"/>
        </w:rPr>
        <w:t xml:space="preserve"> __ </w:t>
      </w:r>
    </w:p>
    <w:p w:rsidR="00B102EC" w:rsidRPr="00427554" w:rsidRDefault="00B102EC" w:rsidP="00B102E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27554">
        <w:rPr>
          <w:sz w:val="28"/>
          <w:szCs w:val="28"/>
        </w:rPr>
        <w:t>от «__</w:t>
      </w:r>
      <w:proofErr w:type="gramStart"/>
      <w:r w:rsidRPr="00427554">
        <w:rPr>
          <w:sz w:val="28"/>
          <w:szCs w:val="28"/>
        </w:rPr>
        <w:t>_»_</w:t>
      </w:r>
      <w:proofErr w:type="gramEnd"/>
      <w:r w:rsidRPr="00427554">
        <w:rPr>
          <w:sz w:val="28"/>
          <w:szCs w:val="28"/>
        </w:rPr>
        <w:t>_______ 20</w:t>
      </w:r>
      <w:r>
        <w:rPr>
          <w:sz w:val="28"/>
          <w:szCs w:val="28"/>
        </w:rPr>
        <w:t xml:space="preserve">20 </w:t>
      </w:r>
      <w:r w:rsidRPr="00427554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5F6915" w:rsidRPr="005F6915" w:rsidRDefault="005F6915" w:rsidP="005F69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5F6915" w:rsidP="005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915" w:rsidRPr="005F6915" w:rsidRDefault="00B102EC" w:rsidP="00701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программы:</w:t>
      </w:r>
    </w:p>
    <w:p w:rsidR="005F6915" w:rsidRPr="005F6915" w:rsidRDefault="005F6915" w:rsidP="0070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15" w:rsidRPr="005F6915" w:rsidRDefault="00B102EC" w:rsidP="00701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="005F6915" w:rsidRPr="005F691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9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О.Н. Заплавная </w:t>
      </w:r>
    </w:p>
    <w:p w:rsidR="005F6915" w:rsidRPr="00701A08" w:rsidRDefault="005F6915" w:rsidP="0070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01A0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</w:t>
      </w:r>
      <w:r w:rsidR="00701A0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</w:t>
      </w:r>
      <w:r w:rsidRPr="00701A0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5F6915" w:rsidRDefault="005F6915" w:rsidP="00701A0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5F6915" w:rsidRDefault="00701A08" w:rsidP="00701A0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3031E" w:rsidRDefault="00701A08" w:rsidP="00701A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1E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701A08" w:rsidRPr="0063031E" w:rsidRDefault="00701A08" w:rsidP="00701A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1E">
        <w:rPr>
          <w:rFonts w:ascii="Times New Roman" w:eastAsia="Calibri" w:hAnsi="Times New Roman" w:cs="Times New Roman"/>
          <w:sz w:val="28"/>
          <w:szCs w:val="28"/>
        </w:rPr>
        <w:t xml:space="preserve">Методист КГБ ПОУ </w:t>
      </w:r>
      <w:r w:rsidR="00B102EC">
        <w:rPr>
          <w:rFonts w:ascii="Times New Roman" w:eastAsia="Calibri" w:hAnsi="Times New Roman" w:cs="Times New Roman"/>
          <w:sz w:val="28"/>
          <w:szCs w:val="28"/>
        </w:rPr>
        <w:t>ХТТТ</w:t>
      </w:r>
      <w:r w:rsidRPr="0063031E">
        <w:rPr>
          <w:rFonts w:ascii="Calibri" w:eastAsia="Calibri" w:hAnsi="Calibri" w:cs="Times New Roman"/>
          <w:sz w:val="28"/>
          <w:szCs w:val="28"/>
        </w:rPr>
        <w:t xml:space="preserve"> ____________________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2EC">
        <w:rPr>
          <w:rFonts w:ascii="Times New Roman" w:eastAsia="Calibri" w:hAnsi="Times New Roman" w:cs="Times New Roman"/>
          <w:sz w:val="28"/>
          <w:szCs w:val="28"/>
        </w:rPr>
        <w:t>Н</w:t>
      </w:r>
      <w:r w:rsidRPr="0063031E">
        <w:rPr>
          <w:rFonts w:ascii="Times New Roman" w:eastAsia="Calibri" w:hAnsi="Times New Roman" w:cs="Times New Roman"/>
          <w:sz w:val="28"/>
          <w:szCs w:val="28"/>
        </w:rPr>
        <w:t>.</w:t>
      </w:r>
      <w:r w:rsidR="00B102EC">
        <w:rPr>
          <w:rFonts w:ascii="Times New Roman" w:eastAsia="Calibri" w:hAnsi="Times New Roman" w:cs="Times New Roman"/>
          <w:sz w:val="28"/>
          <w:szCs w:val="28"/>
        </w:rPr>
        <w:t>И</w:t>
      </w:r>
      <w:r w:rsidRPr="0063031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2EC">
        <w:rPr>
          <w:rFonts w:ascii="Times New Roman" w:eastAsia="Calibri" w:hAnsi="Times New Roman" w:cs="Times New Roman"/>
          <w:sz w:val="28"/>
          <w:szCs w:val="28"/>
        </w:rPr>
        <w:t>Коршунова</w:t>
      </w:r>
    </w:p>
    <w:p w:rsidR="00701A08" w:rsidRPr="0063031E" w:rsidRDefault="00701A08" w:rsidP="00701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30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03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</w:t>
      </w:r>
      <w:r w:rsidR="006F161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6303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701A08" w:rsidRPr="0088124E" w:rsidRDefault="00701A08" w:rsidP="00701A0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01A08" w:rsidRPr="00D0100A" w:rsidRDefault="00701A08" w:rsidP="00701A0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2EC" w:rsidRDefault="00B102EC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2EC" w:rsidRPr="005F6915" w:rsidRDefault="00B102EC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701A08" w:rsidRDefault="005F6915" w:rsidP="00F273A7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1A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  <w:r w:rsidR="00C36FB7" w:rsidRPr="005F6915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701A08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="00C36FB7" w:rsidRPr="005F6915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5F6915" w:rsidRPr="005F6915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5F6915" w:rsidRPr="005F6915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2. Общая характеристика учебной дисципли</w:t>
      </w:r>
      <w:r w:rsidR="008B5F09">
        <w:rPr>
          <w:rFonts w:ascii="Times New Roman" w:eastAsia="Calibri" w:hAnsi="Times New Roman" w:cs="Times New Roman"/>
          <w:sz w:val="28"/>
          <w:szCs w:val="28"/>
        </w:rPr>
        <w:t>ны «География</w:t>
      </w: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5F6915" w:rsidRPr="005F6915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3.</w:t>
      </w:r>
      <w:r w:rsidRPr="005F6915">
        <w:rPr>
          <w:rFonts w:ascii="Calibri" w:eastAsia="Calibri" w:hAnsi="Calibri" w:cs="Times New Roman"/>
        </w:rPr>
        <w:t xml:space="preserve"> </w:t>
      </w:r>
      <w:hyperlink w:anchor="bookmark4" w:tooltip="Current Document">
        <w:r w:rsidRPr="005F6915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5F6915" w:rsidRPr="005F6915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5F6915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5F6915" w:rsidRPr="005F6915" w:rsidRDefault="005F6915" w:rsidP="005F6915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5F6915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5F6915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5F6915" w:rsidRPr="005F6915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6.</w:t>
      </w:r>
      <w:r w:rsidRPr="005F6915">
        <w:rPr>
          <w:rFonts w:ascii="Calibri" w:eastAsia="Calibri" w:hAnsi="Calibri" w:cs="Times New Roman"/>
        </w:rPr>
        <w:t xml:space="preserve"> </w:t>
      </w:r>
      <w:r w:rsidRPr="005F6915">
        <w:rPr>
          <w:rFonts w:ascii="Times New Roman" w:eastAsia="Calibri" w:hAnsi="Times New Roman" w:cs="Times New Roman"/>
          <w:sz w:val="28"/>
          <w:szCs w:val="28"/>
        </w:rPr>
        <w:t xml:space="preserve">Темы рефератов (докладов), индивидуальных проектов </w:t>
      </w:r>
    </w:p>
    <w:p w:rsidR="005F6915" w:rsidRPr="005F6915" w:rsidRDefault="005F6915" w:rsidP="005F6915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5F6915">
        <w:rPr>
          <w:rFonts w:ascii="Times New Roman" w:eastAsia="Calibri" w:hAnsi="Times New Roman" w:cs="Times New Roman"/>
          <w:sz w:val="28"/>
          <w:szCs w:val="28"/>
        </w:rPr>
        <w:t>7.</w:t>
      </w:r>
      <w:r w:rsidRPr="005F6915">
        <w:rPr>
          <w:rFonts w:ascii="Calibri" w:eastAsia="Calibri" w:hAnsi="Calibri" w:cs="Times New Roman"/>
        </w:rPr>
        <w:t xml:space="preserve"> </w:t>
      </w:r>
      <w:hyperlink w:anchor="bookmark19" w:tooltip="Current Document">
        <w:r w:rsidRPr="005F6915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5F6915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5F6915" w:rsidRPr="005F6915" w:rsidRDefault="008B5F09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>. Практическая работа</w:t>
      </w:r>
    </w:p>
    <w:p w:rsidR="005F6915" w:rsidRPr="005F6915" w:rsidRDefault="008B5F09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5F6915" w:rsidRPr="005F6915">
        <w:rPr>
          <w:rFonts w:ascii="Calibri" w:eastAsia="Calibri" w:hAnsi="Calibri" w:cs="Times New Roman"/>
        </w:rPr>
        <w:t xml:space="preserve">. </w:t>
      </w:r>
      <w:hyperlink w:anchor="bookmark21" w:tooltip="Current Document">
        <w:r w:rsidR="005F6915" w:rsidRPr="005F6915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5F6915" w:rsidRPr="005F6915" w:rsidRDefault="008B5F09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>. Учебно-методическое и материально-техническое обеспечение программы учебной дисципли</w:t>
      </w:r>
      <w:r>
        <w:rPr>
          <w:rFonts w:ascii="Times New Roman" w:eastAsia="Calibri" w:hAnsi="Times New Roman" w:cs="Times New Roman"/>
          <w:sz w:val="28"/>
          <w:szCs w:val="28"/>
        </w:rPr>
        <w:t>ны «География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F6915" w:rsidRPr="005F6915" w:rsidRDefault="008B5F09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>. Литература</w:t>
      </w:r>
      <w:r w:rsidR="005F6915" w:rsidRPr="005F6915">
        <w:rPr>
          <w:rFonts w:ascii="Times New Roman" w:eastAsia="Calibri" w:hAnsi="Times New Roman" w:cs="Times New Roman"/>
          <w:sz w:val="28"/>
          <w:szCs w:val="28"/>
        </w:rPr>
        <w:tab/>
      </w:r>
      <w:r w:rsidR="00C36FB7" w:rsidRPr="005F6915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5F6915" w:rsidRPr="005F6915" w:rsidRDefault="005F6915" w:rsidP="005F69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5F6915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A7" w:rsidRDefault="00F273A7" w:rsidP="00F273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5F09" w:rsidRDefault="008B5F09" w:rsidP="00F273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5F09" w:rsidRDefault="008B5F09" w:rsidP="00F273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8220A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</w:t>
      </w:r>
      <w:r w:rsidR="008B5F09">
        <w:rPr>
          <w:rFonts w:ascii="Times New Roman" w:eastAsia="Calibri" w:hAnsi="Times New Roman" w:cs="Times New Roman"/>
          <w:sz w:val="28"/>
          <w:szCs w:val="28"/>
        </w:rPr>
        <w:t>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предназначена для изучения географии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</w:t>
      </w:r>
      <w:r w:rsidR="00802040">
        <w:rPr>
          <w:rFonts w:ascii="Times New Roman" w:eastAsia="Calibri" w:hAnsi="Times New Roman" w:cs="Times New Roman"/>
          <w:sz w:val="28"/>
          <w:szCs w:val="28"/>
        </w:rPr>
        <w:t>рабочих, служащих.</w:t>
      </w: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 предъявляемых к структуре, содержанию и результатам освоения учебной дисципли</w:t>
      </w:r>
      <w:r w:rsidR="008B5F09">
        <w:rPr>
          <w:rFonts w:ascii="Times New Roman" w:eastAsia="Calibri" w:hAnsi="Times New Roman" w:cs="Times New Roman"/>
          <w:sz w:val="28"/>
          <w:szCs w:val="28"/>
        </w:rPr>
        <w:t>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r w:rsidRPr="008220A4">
        <w:rPr>
          <w:rFonts w:ascii="Times New Roman" w:eastAsia="Calibri" w:hAnsi="Times New Roman" w:cs="Times New Roman"/>
          <w:sz w:val="28"/>
          <w:szCs w:val="28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июня 2016 г. № 2/16-з).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Содержание програм</w:t>
      </w:r>
      <w:r w:rsidR="008B5F09">
        <w:rPr>
          <w:rFonts w:ascii="Times New Roman" w:eastAsia="Calibri" w:hAnsi="Times New Roman" w:cs="Times New Roman"/>
          <w:sz w:val="28"/>
          <w:szCs w:val="28"/>
        </w:rPr>
        <w:t>мы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направлено на достижение следующих </w:t>
      </w:r>
      <w:r w:rsidRPr="00BC4C74">
        <w:rPr>
          <w:rFonts w:ascii="Times New Roman" w:eastAsia="Calibri" w:hAnsi="Times New Roman" w:cs="Times New Roman"/>
          <w:bCs/>
          <w:sz w:val="28"/>
          <w:szCs w:val="28"/>
        </w:rPr>
        <w:t>целей: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освоение системы географических знаний о целостном, многообразном и динамично меняющимся мире, взаимосвязи природы, населения и хозяйства на всех территориальных уровнях;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-  развитие познавательных интересов, интеллектуальных и творческих способностей посредством ознакомления с важнейшими </w:t>
      </w:r>
      <w:proofErr w:type="gramStart"/>
      <w:r w:rsidRPr="00BC4C74">
        <w:rPr>
          <w:rFonts w:ascii="Times New Roman" w:eastAsia="Calibri" w:hAnsi="Times New Roman" w:cs="Times New Roman"/>
          <w:sz w:val="28"/>
          <w:szCs w:val="28"/>
        </w:rPr>
        <w:t>географическими  особенностями</w:t>
      </w:r>
      <w:proofErr w:type="gram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и проблемами мира в целом, его отдельных регионов и ведущих стран;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воспитание уважения к другим народам и культурам, бережного отношения к окружающей среде;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>В программу включено содержание, направленное на формирование у обучающихся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Программа учебной дисципли</w:t>
      </w:r>
      <w:r w:rsidR="008B5F09">
        <w:rPr>
          <w:rFonts w:ascii="Times New Roman" w:eastAsia="Calibri" w:hAnsi="Times New Roman" w:cs="Times New Roman"/>
          <w:sz w:val="28"/>
          <w:szCs w:val="28"/>
        </w:rPr>
        <w:t>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</w:t>
      </w:r>
      <w:r w:rsidR="00802040">
        <w:rPr>
          <w:rFonts w:ascii="Times New Roman" w:eastAsia="Calibri" w:hAnsi="Times New Roman" w:cs="Times New Roman"/>
          <w:sz w:val="28"/>
          <w:szCs w:val="28"/>
        </w:rPr>
        <w:t>ктов,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с учетом специфики программ подготовки квалифицированных рабочих, служащих осваиваемой профессии.</w:t>
      </w:r>
    </w:p>
    <w:p w:rsidR="004849A4" w:rsidRPr="00E151DA" w:rsidRDefault="004849A4" w:rsidP="004849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1DA">
        <w:rPr>
          <w:rFonts w:ascii="Times New Roman" w:eastAsia="Calibri" w:hAnsi="Times New Roman" w:cs="Times New Roman"/>
          <w:sz w:val="28"/>
          <w:szCs w:val="28"/>
        </w:rPr>
        <w:t xml:space="preserve">Формируемые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общие </w:t>
      </w:r>
      <w:r w:rsidRPr="00E151DA">
        <w:rPr>
          <w:rFonts w:ascii="Times New Roman" w:eastAsia="Calibri" w:hAnsi="Times New Roman" w:cs="Times New Roman"/>
          <w:sz w:val="28"/>
          <w:szCs w:val="28"/>
        </w:rPr>
        <w:t xml:space="preserve">компетенции: 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4849A4" w:rsidRPr="00D2581E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4849A4" w:rsidRDefault="004849A4" w:rsidP="0048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12. </w:t>
      </w:r>
      <w:r w:rsidRPr="00EF66F5">
        <w:rPr>
          <w:rFonts w:ascii="Times New Roman" w:hAnsi="Times New Roman"/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4849A4" w:rsidRPr="002B624F" w:rsidRDefault="004849A4" w:rsidP="004849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 xml:space="preserve">ми организациями, реализующими образовательную </w:t>
      </w:r>
      <w:r w:rsidRPr="002B624F">
        <w:rPr>
          <w:rFonts w:ascii="Times New Roman" w:eastAsia="Calibri" w:hAnsi="Times New Roman" w:cs="Times New Roman"/>
          <w:sz w:val="28"/>
          <w:szCs w:val="28"/>
        </w:rPr>
        <w:lastRenderedPageBreak/>
        <w:t>программу среднего общего образования в пределах освоения ОПОП СПО на базе основного общего образования.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Default="00701A08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A4" w:rsidRPr="00BC4C74" w:rsidRDefault="004849A4" w:rsidP="004849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5F09" w:rsidRDefault="008B5F09" w:rsidP="00701A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8220A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ОБЩАЯ ХАРАКТЕРИСТИКА УЧЕБНОЙ ДИСЦИПЛИНЫ</w:t>
      </w:r>
    </w:p>
    <w:p w:rsidR="00701A08" w:rsidRPr="008220A4" w:rsidRDefault="008B5F09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«ГЕОГРАФИЯ</w:t>
      </w:r>
      <w:r w:rsidR="00701A08" w:rsidRPr="008220A4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Содержание учебной дисципли</w:t>
      </w:r>
      <w:r w:rsidR="008B5F09">
        <w:rPr>
          <w:rFonts w:ascii="Times New Roman" w:eastAsia="Calibri" w:hAnsi="Times New Roman" w:cs="Times New Roman"/>
          <w:sz w:val="28"/>
          <w:szCs w:val="28"/>
        </w:rPr>
        <w:t>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Основой изучения географии является социально ориентированное содержание о размещениях населения и хозяйства, об особенностях, динамике и территориальных следствиях главных политических, экономических, экологических и иных процессах,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Учебная дисциплин</w:t>
      </w:r>
      <w:r w:rsidR="008B5F09">
        <w:rPr>
          <w:rFonts w:ascii="Times New Roman" w:eastAsia="Calibri" w:hAnsi="Times New Roman" w:cs="Times New Roman"/>
          <w:sz w:val="28"/>
          <w:szCs w:val="28"/>
        </w:rPr>
        <w:t>а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религиозной и других культур. Всё это она исследует в рамках традиционной триады «природа – население – хозяйство», создавая при этом качественно новое знание. Это позволяет рассматривать география как одну из классических метадисциплин.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</w:t>
      </w:r>
      <w:r w:rsidR="008B5F09" w:rsidRPr="00BC4C74">
        <w:rPr>
          <w:rFonts w:ascii="Times New Roman" w:eastAsia="Calibri" w:hAnsi="Times New Roman" w:cs="Times New Roman"/>
          <w:sz w:val="28"/>
          <w:szCs w:val="28"/>
        </w:rPr>
        <w:t>образования, специфики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осваиваемых профессий СПО. 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Это выражается в количестве часов, выделяемых на изучение отдельных тем программы, глубине их освоения обучающимися, объеме и содержании практических занятий, видах внеаудиторной самостоятельной работы обучающихся.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дисциплины завершает формирование у обучающихся представление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содержание учебной дисциплины включены практические занятия, имеющие профессиональную значимость для обучающихся, осваивающих выбранные профессии СПО.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Практико-ориентированные заданий, проектная деятельность </w:t>
      </w:r>
      <w:r w:rsidR="008B5F09" w:rsidRPr="00BC4C74">
        <w:rPr>
          <w:rFonts w:ascii="Times New Roman" w:eastAsia="Calibri" w:hAnsi="Times New Roman" w:cs="Times New Roman"/>
          <w:sz w:val="28"/>
          <w:szCs w:val="28"/>
        </w:rPr>
        <w:t>обучающихся, выполнение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творческих заданий и подготовка рефератов являются неотъемлемой частью образовательного процесса.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Изучение общеобразовательной учебной </w:t>
      </w:r>
      <w:r w:rsidR="008B5F09">
        <w:rPr>
          <w:rFonts w:ascii="Times New Roman" w:eastAsia="Calibri" w:hAnsi="Times New Roman" w:cs="Times New Roman"/>
          <w:sz w:val="28"/>
          <w:szCs w:val="28"/>
        </w:rPr>
        <w:t>дисциплины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завершается подведением ит</w:t>
      </w:r>
      <w:r w:rsidR="00802040">
        <w:rPr>
          <w:rFonts w:ascii="Times New Roman" w:eastAsia="Calibri" w:hAnsi="Times New Roman" w:cs="Times New Roman"/>
          <w:sz w:val="28"/>
          <w:szCs w:val="28"/>
        </w:rPr>
        <w:t>огов в форме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зачета в рамках промежуточной аттестации обучающихся.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5F09" w:rsidRPr="00BC4C74" w:rsidRDefault="008B5F09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8220A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Учеб</w:t>
      </w:r>
      <w:r w:rsidR="008B5F09">
        <w:rPr>
          <w:rFonts w:ascii="Times New Roman" w:eastAsia="Calibri" w:hAnsi="Times New Roman" w:cs="Times New Roman"/>
          <w:sz w:val="28"/>
          <w:szCs w:val="28"/>
        </w:rPr>
        <w:t>ная дисциплина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является учебной дисциплиной по выбору из обязательной предметной области «Общественные науки» ФГОС среднего общего образования.</w:t>
      </w: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</w:t>
      </w:r>
      <w:r w:rsidR="00802040">
        <w:rPr>
          <w:rFonts w:ascii="Times New Roman" w:eastAsia="Calibri" w:hAnsi="Times New Roman" w:cs="Times New Roman"/>
          <w:sz w:val="28"/>
          <w:szCs w:val="28"/>
        </w:rPr>
        <w:t>на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изучается в рамках дополнительных учебных дисциплин общеобразовательного цикла и рекомендовано ПЦК «Математического и естественнонаучного </w:t>
      </w:r>
      <w:r w:rsidR="00802040">
        <w:rPr>
          <w:rFonts w:ascii="Times New Roman" w:eastAsia="Calibri" w:hAnsi="Times New Roman" w:cs="Times New Roman"/>
          <w:sz w:val="28"/>
          <w:szCs w:val="28"/>
        </w:rPr>
        <w:t>цикла» (протокол № 1 от 01.09.17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г); учебного плана на </w:t>
      </w:r>
      <w:r w:rsidR="00802040" w:rsidRPr="00BC4C74">
        <w:rPr>
          <w:rFonts w:ascii="Times New Roman" w:eastAsia="Calibri" w:hAnsi="Times New Roman" w:cs="Times New Roman"/>
          <w:sz w:val="28"/>
          <w:szCs w:val="28"/>
        </w:rPr>
        <w:t xml:space="preserve">базе </w:t>
      </w:r>
      <w:r w:rsidR="00113382" w:rsidRPr="00BC4C74">
        <w:rPr>
          <w:rFonts w:ascii="Times New Roman" w:eastAsia="Calibri" w:hAnsi="Times New Roman" w:cs="Times New Roman"/>
          <w:sz w:val="28"/>
          <w:szCs w:val="28"/>
        </w:rPr>
        <w:t>среднего общего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образования (СОО).</w:t>
      </w:r>
    </w:p>
    <w:p w:rsidR="004849A4" w:rsidRPr="00CB567A" w:rsidRDefault="004849A4" w:rsidP="004849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eastAsia="Calibri" w:hAnsi="Times New Roman" w:cs="Times New Roman"/>
          <w:sz w:val="28"/>
          <w:szCs w:val="28"/>
        </w:rPr>
        <w:t>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CB567A">
        <w:rPr>
          <w:rFonts w:ascii="Times New Roman" w:eastAsia="Calibri" w:hAnsi="Times New Roman" w:cs="Times New Roman"/>
          <w:sz w:val="28"/>
          <w:szCs w:val="28"/>
        </w:rPr>
        <w:t>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на базе основного общего образования.</w:t>
      </w:r>
    </w:p>
    <w:p w:rsidR="004849A4" w:rsidRPr="00CB567A" w:rsidRDefault="004849A4" w:rsidP="004849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В учебных планах ППКРС, учебная дисциплина </w:t>
      </w:r>
      <w:r>
        <w:rPr>
          <w:rFonts w:ascii="Times New Roman" w:eastAsia="Calibri" w:hAnsi="Times New Roman" w:cs="Times New Roman"/>
          <w:sz w:val="28"/>
          <w:szCs w:val="28"/>
        </w:rPr>
        <w:t>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CB567A">
        <w:rPr>
          <w:rFonts w:ascii="Times New Roman" w:eastAsia="Calibri" w:hAnsi="Times New Roman" w:cs="Times New Roman"/>
          <w:sz w:val="28"/>
          <w:szCs w:val="28"/>
        </w:rPr>
        <w:t>входит в состав общих общеобразовательных учебных дисциплин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выбору</w:t>
      </w:r>
      <w:bookmarkStart w:id="0" w:name="_GoBack"/>
      <w:bookmarkEnd w:id="0"/>
      <w:r w:rsidRPr="00CB567A">
        <w:rPr>
          <w:rFonts w:ascii="Times New Roman" w:eastAsia="Calibri" w:hAnsi="Times New Roman" w:cs="Times New Roman"/>
          <w:sz w:val="28"/>
          <w:szCs w:val="28"/>
        </w:rPr>
        <w:t>, формируемых из обязательных предметных областей ФГОС среднего общего образования, дл</w:t>
      </w:r>
      <w:r>
        <w:rPr>
          <w:rFonts w:ascii="Times New Roman" w:eastAsia="Calibri" w:hAnsi="Times New Roman" w:cs="Times New Roman"/>
          <w:sz w:val="28"/>
          <w:szCs w:val="28"/>
        </w:rPr>
        <w:t>я профессий СПО социально-экономического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профиля профессионального образования.</w:t>
      </w:r>
    </w:p>
    <w:p w:rsidR="004849A4" w:rsidRPr="00BC4C74" w:rsidRDefault="004849A4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A7" w:rsidRDefault="00F273A7" w:rsidP="00F273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02040" w:rsidRDefault="00802040" w:rsidP="00F273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8220A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t>4. РЕЗУЛЬТАТЫ ОСВОЕНИЯ УЧЕБНОЙ ДИСЦИПЛИНЫ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8220A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Освоение содержания уч</w:t>
      </w:r>
      <w:r w:rsidR="00DF6F68">
        <w:rPr>
          <w:rFonts w:ascii="Times New Roman" w:eastAsia="Calibri" w:hAnsi="Times New Roman" w:cs="Times New Roman"/>
          <w:sz w:val="28"/>
          <w:szCs w:val="28"/>
        </w:rPr>
        <w:t>еб</w:t>
      </w:r>
      <w:r w:rsidR="008B5F09">
        <w:rPr>
          <w:rFonts w:ascii="Times New Roman" w:eastAsia="Calibri" w:hAnsi="Times New Roman" w:cs="Times New Roman"/>
          <w:sz w:val="28"/>
          <w:szCs w:val="28"/>
        </w:rPr>
        <w:t>ной дисциплины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об</w:t>
      </w:r>
      <w:r w:rsidR="007909EB">
        <w:rPr>
          <w:rFonts w:ascii="Times New Roman" w:eastAsia="Calibri" w:hAnsi="Times New Roman" w:cs="Times New Roman"/>
          <w:sz w:val="28"/>
          <w:szCs w:val="28"/>
        </w:rPr>
        <w:t>еспечивает достижение обучающимися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следующих </w:t>
      </w:r>
      <w:r w:rsidRPr="00BC4C74">
        <w:rPr>
          <w:rFonts w:ascii="Times New Roman" w:eastAsia="Calibri" w:hAnsi="Times New Roman" w:cs="Times New Roman"/>
          <w:bCs/>
          <w:sz w:val="28"/>
          <w:szCs w:val="28"/>
        </w:rPr>
        <w:t>результатов: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личностных</w:t>
      </w:r>
      <w:r w:rsidRPr="00BC4C74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ответственного отношения к обучению; готовность и способность обучающихся к саморазвитию и самообразованию на основе мотивации к обучению и познанию;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критичность мышления, владение первичными навыками анализа и критичной оценки получаемой информации;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креативность мышления, инициативность и находчивость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метапредметных</w:t>
      </w:r>
      <w:r w:rsidRPr="00BC4C74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навыками познавательной, учебно-исследовательской и проектной деятельности, а также навыками разрешения проблем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>- 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понимание места и роли географии в системе наук; представление об обширных междисциплинарных связях географии;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предметных</w:t>
      </w:r>
      <w:r w:rsidRPr="00BC4C74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умениями географического анализа и интерпретации разнообразной информации;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-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- сформированность представлений и знаний об основных проблемах взаимодействия природы и общества,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BC4C74">
        <w:rPr>
          <w:rFonts w:ascii="Times New Roman" w:eastAsia="Calibri" w:hAnsi="Times New Roman" w:cs="Times New Roman"/>
          <w:sz w:val="28"/>
          <w:szCs w:val="28"/>
        </w:rPr>
        <w:t>природных и социально-экономических аспектах экологических проблем.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701A08" w:rsidRDefault="00701A08" w:rsidP="00DF6F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5F09" w:rsidRDefault="008B5F09" w:rsidP="00DF6F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5F09" w:rsidRDefault="008B5F09" w:rsidP="00DF6F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5F09" w:rsidRPr="00BC4C74" w:rsidRDefault="008B5F09" w:rsidP="00DF6F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310E36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0E36">
        <w:rPr>
          <w:rFonts w:ascii="Times New Roman" w:eastAsia="Calibri" w:hAnsi="Times New Roman" w:cs="Times New Roman"/>
          <w:b/>
          <w:sz w:val="24"/>
          <w:szCs w:val="24"/>
        </w:rPr>
        <w:t>5. СОДЕРЖАНИЕ УЧЕБНОЙ ДИСЦИПЛИНЫ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9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География как наука. Её роль и значение в системе наук. Цели и задачи географии при освоении профессий СПО.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Тема 1. Источники географической информации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Нанесение основных географических объектов на контурную карту.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  <w:r w:rsidRPr="00BC4C74">
        <w:rPr>
          <w:rFonts w:ascii="Times New Roman" w:eastAsia="Calibri" w:hAnsi="Times New Roman" w:cs="Times New Roman"/>
          <w:sz w:val="28"/>
          <w:szCs w:val="28"/>
        </w:rPr>
        <w:br/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2. Политическое устройство мира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Политическая карта мира. Исторические этапы ее формировании 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Ознакомление с политической картой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Нанесение на контурную карту стран мира, крупнейших по площади территории и численности населения.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Составление тематических таблиц, характеризующих различные типы стран по уровню социально-экономического развития.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Тема 3. География мировых природных ресурсов</w:t>
      </w:r>
    </w:p>
    <w:p w:rsidR="00701A08" w:rsidRPr="00310E36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</w:r>
      <w:r w:rsidRPr="00310E36">
        <w:t xml:space="preserve"> </w:t>
      </w:r>
      <w:r w:rsidRPr="00310E36">
        <w:rPr>
          <w:rFonts w:ascii="Times New Roman" w:eastAsia="Calibri" w:hAnsi="Times New Roman" w:cs="Times New Roman"/>
          <w:sz w:val="28"/>
          <w:szCs w:val="28"/>
        </w:rPr>
        <w:t>Особо охраняемые природные территории.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Проблемы и перспективы освоения природных ресурсов Арктики и Антарктики.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Определение и сравнение обеспеченности различных регионов и сран мира основными видами природных ресурсов.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Экономическая оценка использования различных видов природных ресурсов.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4. География населения мира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 xml:space="preserve"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Расовый, этнолингвистический и религиозный состав населения.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Урбанизация. «Ложная» урбанизация,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субурбанизация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рурбанизация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>. Масштабы и темпы урбанизации в различных регионах и странах мира. Города-миллионеры, «сверхгорода» и мегаполисы.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</w:r>
      <w:r w:rsidRPr="00BC4C74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Анализ особенностей расселения населения в различных странах и регионах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Оценка демографической ситуации и особенностей демографической политики в различных странах и регионах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Сравнительная оценка качества жизни населения в различных странах и регионах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Оценка качества трудовых ресурсов в различных странах и регионах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Сравнительная оценка культурных традиций различных народов.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5. Мировое хозяйство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5.1 Современные особенности развития мирового хозяйства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Отраслевая культура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5.2 География отраслей первичной сферы мирового хозяйства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Сельское хозяйство и его экономические особенности. Интенсивное и экстенсивное сельскохозяйственное производство. «Зелёная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5.3 География отраслей вторичной сферы мирового хозяйства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Географические особенности мирового потребления мирового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5.4 География отраслей третичной сферы мирового хозяйства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Дифференциация стран мира по уровню развития </w:t>
      </w:r>
      <w:proofErr w:type="spellStart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медецинских</w:t>
      </w:r>
      <w:proofErr w:type="spellEnd"/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, образовательных, туристских, деловых и информационных услуг. Современные особенности международной торговли товарами.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6. Регионы мира</w:t>
      </w: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6.1 География населения и хозяйства Зарубежной Европы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ab/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6.2 География населения и хозяйства Зарубежной Азии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Интеграционные группировки.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6.3 География населения и хозяйства Африки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6.4 География населения и хозяйства Северной Америки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6.5 География населения и хозяйства Латинской Америки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Бразилия и Мексика как ведущие страны Латинской Америки. Условия их формирования </w:t>
      </w:r>
      <w:proofErr w:type="gramStart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и  развития</w:t>
      </w:r>
      <w:proofErr w:type="gramEnd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6.6 География населения и хозяйства Австралии и Океании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Установление взаимосвязей между природно-ресурсным потенциалом различных территорий и размещением населения и хозяйства. 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Составление комплексно экономико-географической характеристики стран и регионов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7. Россия в современном мире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Россия на политической карте мира. Изменение географического, геополитического и геоэкономического положения России на рубеже ХХ – ХХ веков. Характеристика современного этапа социально-экономического развития.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России в мировом хозяйстве и международном географическом разделении труда. Ее участие в международной торговле товарами и других форм внешнеэкономических связей. Особенности территориальной структуры хозяйства. География отраслей международной специализации.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Оценка современного геополитического и геоэкономического положения России.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Определение роли России и ее отдельных регионов в международном географическом разделении труда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отраслевой и территориальной структуры внешней торговли товарами России.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Составление карт (картосхем) внешнеторговых связей России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8. Географические аспекты современных глобальных проблем человечества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Выявление и оценка важнейших международных событий и ситуаций, связанных с глобальными проблемами человечества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310E36" w:rsidRDefault="00701A08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10E36">
        <w:rPr>
          <w:rFonts w:ascii="Times New Roman" w:eastAsia="Calibri" w:hAnsi="Times New Roman" w:cs="Times New Roman"/>
          <w:b/>
          <w:iCs/>
          <w:sz w:val="24"/>
          <w:szCs w:val="24"/>
        </w:rPr>
        <w:t>6. ТЕМЫ РЕФЕРАТОВ (ДОКЛАДОВ), ИНДИВИДУАЛЬНЫХ ПРОЕКТОВ</w:t>
      </w:r>
    </w:p>
    <w:p w:rsidR="00701A08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Новейшие изменения политической карты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Типы природопользования в различных регионах и странах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современного воспроизводства мирового населения.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Демографическая политика в Китае и Индии: цели, метолы, результаты.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Качество жизни населения в различных странах и регионах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Языки народов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Современные международные миграции населения.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урбанизации в развивающихся странах.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Размещение «сверхгородов» по регионам и странам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Ведущие мировые районы плантационного растениеводства и товарного животноводства.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Изменение территориальной структуры мировой добычи нефти и природного газа.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Крупнейшие автомобилестроительные компании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Международный туризм в различных странах и регионах мира.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«Горячие точки» на карте Зарубежной Европы»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Запад и Восток Германии сегодня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Экономические реформы в Японии, Южной Корее </w:t>
      </w:r>
      <w:proofErr w:type="gramStart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и  Китае</w:t>
      </w:r>
      <w:proofErr w:type="gramEnd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политической карты Африки.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Типы воспроизводства населения, показатели качества жизни населения и уровень урбанизации в странах Африки.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Американская нация: от «плавильного котла» к «миске с салатом».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Географический рисунок хозяйства США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Расово-этнический состав населения стран Латинской Америки.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Отрасли международной хозяйственной специализации Австралии.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современного экономико-географического положения России.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Внешняя торговля товарами России.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Глобальная проблема изменения климата.</w:t>
      </w: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BC4C74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6915" w:rsidRDefault="005F6915" w:rsidP="005F6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6915" w:rsidRPr="00701A08" w:rsidRDefault="005F6915" w:rsidP="00F2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01A08">
        <w:rPr>
          <w:rFonts w:ascii="Times New Roman" w:eastAsia="Calibri" w:hAnsi="Times New Roman" w:cs="Times New Roman"/>
          <w:b/>
          <w:iCs/>
          <w:sz w:val="24"/>
          <w:szCs w:val="24"/>
        </w:rPr>
        <w:t>7. ТЕМАТИЧЕСКОЕ ПЛАНИРОВАНИЕ</w:t>
      </w:r>
    </w:p>
    <w:p w:rsidR="005F6915" w:rsidRPr="005F6915" w:rsidRDefault="005F6915" w:rsidP="005F6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6915" w:rsidRPr="005F6915" w:rsidRDefault="005F6915" w:rsidP="0070464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6915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общеобразовательной учебной дисциплины</w:t>
      </w:r>
      <w:r w:rsidR="008B5F09">
        <w:rPr>
          <w:rFonts w:ascii="Times New Roman" w:eastAsia="Calibri" w:hAnsi="Times New Roman" w:cs="Times New Roman"/>
          <w:iCs/>
          <w:sz w:val="28"/>
          <w:szCs w:val="28"/>
        </w:rPr>
        <w:t xml:space="preserve"> «География</w:t>
      </w:r>
      <w:r w:rsidR="00701A08" w:rsidRPr="005F6915">
        <w:rPr>
          <w:rFonts w:ascii="Times New Roman" w:eastAsia="Calibri" w:hAnsi="Times New Roman" w:cs="Times New Roman"/>
          <w:iCs/>
          <w:sz w:val="28"/>
          <w:szCs w:val="28"/>
        </w:rPr>
        <w:t>», в</w:t>
      </w:r>
      <w:r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 пределах освоения ОПОП СПО на базе основного общего образования с получением среднего общего образования (ППКРС) учебная нагрузка обучающихся </w:t>
      </w:r>
      <w:r w:rsidR="0070464A"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по профессии СПО социально-экономического профиля профессионального образования </w:t>
      </w:r>
      <w:r w:rsidR="0070464A">
        <w:rPr>
          <w:rFonts w:ascii="Times New Roman" w:eastAsia="Calibri" w:hAnsi="Times New Roman" w:cs="Times New Roman"/>
          <w:sz w:val="28"/>
          <w:szCs w:val="28"/>
        </w:rPr>
        <w:t xml:space="preserve">профессии: 54.01.20 Графический дизайнер </w:t>
      </w:r>
      <w:r w:rsidRPr="005F6915">
        <w:rPr>
          <w:rFonts w:ascii="Times New Roman" w:eastAsia="Calibri" w:hAnsi="Times New Roman" w:cs="Times New Roman"/>
          <w:iCs/>
          <w:sz w:val="28"/>
          <w:szCs w:val="28"/>
        </w:rPr>
        <w:t>составляет:</w:t>
      </w:r>
    </w:p>
    <w:p w:rsidR="005F6915" w:rsidRPr="005F6915" w:rsidRDefault="00B83C22" w:rsidP="005F691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Всего взаимодействия с преподавателем 72</w:t>
      </w:r>
      <w:r w:rsidR="005F6915"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 часов, из них: </w:t>
      </w:r>
    </w:p>
    <w:p w:rsidR="005F6915" w:rsidRPr="005F6915" w:rsidRDefault="005B6325" w:rsidP="005F6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</w:rPr>
        <w:tab/>
        <w:t>Теоретическое обучение</w:t>
      </w:r>
      <w:r w:rsidR="005F6915"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B83C22">
        <w:rPr>
          <w:rFonts w:ascii="Times New Roman" w:eastAsia="Calibri" w:hAnsi="Times New Roman" w:cs="Times New Roman"/>
          <w:iCs/>
          <w:sz w:val="28"/>
          <w:szCs w:val="28"/>
        </w:rPr>
        <w:t>–  36</w:t>
      </w:r>
      <w:r w:rsidR="005F6915"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5F6915" w:rsidRDefault="00B83C22" w:rsidP="005F6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Практические занятия – 36 </w:t>
      </w:r>
      <w:r w:rsidR="005F6915" w:rsidRPr="005F6915">
        <w:rPr>
          <w:rFonts w:ascii="Times New Roman" w:eastAsia="Calibri" w:hAnsi="Times New Roman" w:cs="Times New Roman"/>
          <w:iCs/>
          <w:sz w:val="28"/>
          <w:szCs w:val="28"/>
        </w:rPr>
        <w:t>часа</w:t>
      </w:r>
    </w:p>
    <w:p w:rsidR="00B83C22" w:rsidRPr="005F6915" w:rsidRDefault="00B83C22" w:rsidP="005F6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0A2205" w:rsidRDefault="005F6915" w:rsidP="000A22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5F6915">
        <w:rPr>
          <w:rFonts w:ascii="Times New Roman" w:eastAsia="Calibri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302"/>
      </w:tblGrid>
      <w:tr w:rsidR="005F6915" w:rsidRPr="005F6915" w:rsidTr="00701A08">
        <w:trPr>
          <w:trHeight w:val="742"/>
        </w:trPr>
        <w:tc>
          <w:tcPr>
            <w:tcW w:w="7904" w:type="dxa"/>
            <w:shd w:val="clear" w:color="auto" w:fill="auto"/>
          </w:tcPr>
          <w:p w:rsidR="005F6915" w:rsidRPr="005F6915" w:rsidRDefault="00E15411" w:rsidP="00E15411">
            <w:pPr>
              <w:tabs>
                <w:tab w:val="left" w:pos="690"/>
                <w:tab w:val="center" w:pos="384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="005F6915"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02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F6915" w:rsidRPr="005F6915" w:rsidTr="00701A08">
        <w:tc>
          <w:tcPr>
            <w:tcW w:w="7904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302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5F6915" w:rsidRPr="005F6915" w:rsidTr="00701A08">
        <w:tc>
          <w:tcPr>
            <w:tcW w:w="7904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5F6915" w:rsidRPr="005F6915" w:rsidTr="00701A08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5F6915" w:rsidRPr="005F6915" w:rsidTr="00B83C22">
        <w:trPr>
          <w:trHeight w:val="34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5F6915" w:rsidRPr="005F6915" w:rsidTr="00701A08">
        <w:trPr>
          <w:trHeight w:val="21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5F6915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5F6915" w:rsidRPr="005F6915" w:rsidTr="00701A08">
        <w:trPr>
          <w:trHeight w:val="411"/>
        </w:trPr>
        <w:tc>
          <w:tcPr>
            <w:tcW w:w="9206" w:type="dxa"/>
            <w:gridSpan w:val="2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</w:t>
            </w:r>
            <w:r w:rsidR="0010792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ация в форме</w:t>
            </w:r>
            <w:r w:rsidRPr="005F691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зачета     </w:t>
            </w:r>
          </w:p>
        </w:tc>
      </w:tr>
    </w:tbl>
    <w:p w:rsidR="005F6915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040" w:rsidRDefault="00802040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2205" w:rsidRPr="005F6915" w:rsidRDefault="0070464A" w:rsidP="00B83C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ТЕМАТИЧЕСКИЙ ПЛАН УЧЕБНОЙ ДИСЦИПЛИНЫ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99"/>
        <w:gridCol w:w="851"/>
        <w:gridCol w:w="992"/>
        <w:gridCol w:w="992"/>
      </w:tblGrid>
      <w:tr w:rsidR="00B83C22" w:rsidRPr="005F6915" w:rsidTr="00B83C22">
        <w:trPr>
          <w:trHeight w:val="71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22" w:rsidRDefault="00B83C22" w:rsidP="00B83C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B83C22" w:rsidRPr="005F6915" w:rsidTr="00B83C22">
        <w:trPr>
          <w:cantSplit/>
          <w:trHeight w:val="21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83C22" w:rsidRPr="005F6915" w:rsidRDefault="00B83C22" w:rsidP="005F691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83C22" w:rsidRPr="005F6915" w:rsidRDefault="00B83C22" w:rsidP="005F691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83C22" w:rsidRPr="005F6915" w:rsidRDefault="00B83C22" w:rsidP="005F691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B83C22" w:rsidRPr="005F6915" w:rsidTr="00B83C22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83C22" w:rsidRPr="005F6915" w:rsidTr="00F00800"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22" w:rsidRPr="00B83C22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3C2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B83C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курс 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2. Политическое устройство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3. География мировых природных ресурсов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83C22" w:rsidRPr="00361AAD" w:rsidTr="00B83C22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4. География населения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83C22" w:rsidRPr="005F6915" w:rsidTr="00B83C22">
        <w:trPr>
          <w:trHeight w:val="4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5. Мировое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B83C22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3C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B83C22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3C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B83C22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3C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B83C22" w:rsidRPr="005F6915" w:rsidTr="00B83C22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5.1  Современные особенности развития мирового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83C22" w:rsidRPr="005F6915" w:rsidTr="00B83C22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5.2 География отраслей первичной сферы мирового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5.3 География отраслей вторичной сферы мирового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5.4 География отраслей третичной сферы мирового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6. Регионы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6.1 География населения и хозяйства Зарубежной Европы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6.2 География населения и хозяйства Зарубежной Азии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6.3 География населения и хозяйства Африки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6.4 География населения и хозяйства Северной Америки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6.5 География населения и хозяйства Латинской Америки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6.6 География населения и хозяйства Австралии и Океании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7. Россия в современном мире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83C22" w:rsidRPr="005F6915" w:rsidTr="00B83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361AAD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83C22" w:rsidRPr="005F6915" w:rsidTr="00B83C22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10792D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</w:t>
            </w:r>
            <w:r w:rsidR="00B83C22"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83C22" w:rsidRPr="005F6915" w:rsidTr="00B83C22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Общая учебная нагрузка: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22" w:rsidRPr="005F6915" w:rsidRDefault="00B83C22" w:rsidP="008B5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BF1431" w:rsidRPr="005F6915" w:rsidRDefault="00BF1431" w:rsidP="00BF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Default="00BF1431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1431" w:rsidRPr="005F6915" w:rsidRDefault="00BF1431" w:rsidP="005F69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1AAD" w:rsidRDefault="00361AAD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464A" w:rsidRDefault="0070464A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464A" w:rsidRDefault="0070464A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040" w:rsidRDefault="00802040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6915" w:rsidRPr="00BF1431" w:rsidRDefault="00361AAD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="005F6915" w:rsidRPr="00BF1431">
        <w:rPr>
          <w:rFonts w:ascii="Times New Roman" w:eastAsia="Calibri" w:hAnsi="Times New Roman" w:cs="Times New Roman"/>
          <w:b/>
          <w:sz w:val="24"/>
          <w:szCs w:val="24"/>
        </w:rPr>
        <w:t xml:space="preserve"> ПРАКТИЧЕСКАЯ РАБОТА</w:t>
      </w:r>
    </w:p>
    <w:p w:rsidR="005F6915" w:rsidRPr="005F6915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115"/>
        <w:gridCol w:w="4356"/>
        <w:gridCol w:w="1207"/>
      </w:tblGrid>
      <w:tr w:rsidR="005F6915" w:rsidRPr="005F6915" w:rsidTr="00361AAD">
        <w:trPr>
          <w:trHeight w:val="690"/>
        </w:trPr>
        <w:tc>
          <w:tcPr>
            <w:tcW w:w="667" w:type="dxa"/>
            <w:shd w:val="clear" w:color="auto" w:fill="auto"/>
          </w:tcPr>
          <w:p w:rsidR="005F6915" w:rsidRPr="005F6915" w:rsidRDefault="005F6915" w:rsidP="00361A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115" w:type="dxa"/>
            <w:shd w:val="clear" w:color="auto" w:fill="auto"/>
          </w:tcPr>
          <w:p w:rsidR="005F6915" w:rsidRPr="005F6915" w:rsidRDefault="005F6915" w:rsidP="00361A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361A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</w:t>
            </w:r>
          </w:p>
          <w:p w:rsidR="005F6915" w:rsidRPr="005F6915" w:rsidRDefault="00BF1431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</w:t>
            </w:r>
            <w:r w:rsidR="005F6915"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асов</w:t>
            </w:r>
          </w:p>
        </w:tc>
      </w:tr>
      <w:tr w:rsidR="005F6915" w:rsidRPr="005F6915" w:rsidTr="0070464A">
        <w:trPr>
          <w:trHeight w:val="390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21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Географические карты различной тематики и их практическое использование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70464A">
        <w:trPr>
          <w:trHeight w:val="295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2. Политическое устройство мира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316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Типология стран мира по площади территории, численности населения, государственному устройству и уровню социально-экономического развития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70464A">
        <w:trPr>
          <w:trHeight w:val="299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3. География мировых природных ресурсов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F6915" w:rsidRPr="005F6915" w:rsidTr="00361AAD">
        <w:trPr>
          <w:trHeight w:val="43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Обеспеченность регионов и стран мира основными видами природных ресурсов и их экономическая оценка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33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Экологизация хозяйственной деятельности человека: проблемы и пути их решения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300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4. География населения мира</w:t>
            </w:r>
          </w:p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F6915" w:rsidRPr="005F6915" w:rsidTr="00361AAD">
        <w:trPr>
          <w:trHeight w:val="15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Анализ особенностей расселения населения в различных странах и регионах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демографической ситуации и особенностей демографической политики в </w:t>
            </w: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странах и регионах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5F6915" w:rsidRPr="005F6915" w:rsidTr="00361AAD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Оценка качества жизни населения в странах и регионах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70464A">
        <w:trPr>
          <w:trHeight w:val="242"/>
        </w:trPr>
        <w:tc>
          <w:tcPr>
            <w:tcW w:w="66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5" w:type="dxa"/>
            <w:shd w:val="clear" w:color="auto" w:fill="auto"/>
          </w:tcPr>
          <w:p w:rsidR="00361AAD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5. Мировое хозяйство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F6915" w:rsidRPr="005F6915" w:rsidTr="00361AAD">
        <w:trPr>
          <w:trHeight w:val="142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5.1 Современные особенности развития мирового хозяйства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9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Анализ отраслевой культуры мирового хозяйства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390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5.2 География отраслей первичной сферы мирового хозяйства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F6915" w:rsidRPr="005F6915" w:rsidTr="00361AAD">
        <w:trPr>
          <w:trHeight w:val="22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основных направлений первичной сферы международной торговли и факторов.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9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основных направлений первичной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70464A">
        <w:trPr>
          <w:trHeight w:val="328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5.3 География отраслей вторичной сферы мирового хозяйства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F6915" w:rsidRPr="005F6915" w:rsidTr="00361AAD">
        <w:trPr>
          <w:trHeight w:val="16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основных направлений вторичной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42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основных направлений вторичной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6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Установление взаимосвязей между факторами,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42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взаимосвязей </w:t>
            </w: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между факторами,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5F6915" w:rsidRPr="005F6915" w:rsidTr="0070464A">
        <w:trPr>
          <w:trHeight w:val="315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5.4 География отраслей третичной сферы мирового хозяйства</w:t>
            </w:r>
          </w:p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F6915" w:rsidRPr="005F6915" w:rsidTr="00361AAD">
        <w:trPr>
          <w:trHeight w:val="15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основных направлений третичной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21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основных направлений третичной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65"/>
        </w:trPr>
        <w:tc>
          <w:tcPr>
            <w:tcW w:w="66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5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6. Регионы мира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5F6915" w:rsidRPr="005F6915" w:rsidTr="0070464A">
        <w:trPr>
          <w:trHeight w:val="299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6.1 География населения и хозяйства Зарубежной Европы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F6915" w:rsidRPr="005F6915" w:rsidTr="00361AAD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географического положения и специализации хозяйства субрегионов Зарубежной Европы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Установление взаимосвязей между природно-ресурсным потенциалом, размещением населения и хозяйства в странах Зарубежной Европы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57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Зарубежной Европы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95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6.2 География населения и хозяйства Зарубежной Азии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F6915" w:rsidRPr="005F6915" w:rsidTr="00361AAD">
        <w:trPr>
          <w:trHeight w:val="142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политической карты Зарубежной Азии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5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географического положения и специализации хозяйства субрегионов Зарубежной Азии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взаимосвязей между природно-ресурсным потенциалом, размещением </w:t>
            </w: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населения и хозяйства в странах Зарубежной Азии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5F6915" w:rsidRPr="005F6915" w:rsidTr="00361AAD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Зарубежной Азии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6.3 География населения и хозяйства Африки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F6915" w:rsidRPr="005F6915" w:rsidTr="00361AAD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географического положения и специализации хозяйства субрегионов и стран Африки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2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Африки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6.4 География населения и хозяйства Северной Америки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F6915" w:rsidRPr="005F6915" w:rsidTr="00361AAD">
        <w:trPr>
          <w:trHeight w:val="19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географического положения и специализации хозяйства стран Северной Америки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5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Северной Америки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12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6.5 География населения и хозяйства Латинской Америки</w:t>
            </w:r>
          </w:p>
        </w:tc>
        <w:tc>
          <w:tcPr>
            <w:tcW w:w="4356" w:type="dxa"/>
            <w:shd w:val="clear" w:color="auto" w:fill="auto"/>
          </w:tcPr>
          <w:p w:rsidR="00361AAD" w:rsidRPr="005F6915" w:rsidRDefault="00361AAD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F6915" w:rsidRPr="005F6915" w:rsidTr="00361AAD">
        <w:trPr>
          <w:trHeight w:val="15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политической карты субрегионов и стран Латинской Америки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57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географического положения и специализации хозяйства стран Латинской Америки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Латинской  Америки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80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6.6 География населения и хозяйства Австралии и Океании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3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Австралии и Океании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42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7. Россия в современном мире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F6915" w:rsidRPr="005F6915" w:rsidTr="00361AAD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современного геополитического и геоэкономического  положения </w:t>
            </w: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России и е роль в современном мире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5F6915" w:rsidRPr="005F6915" w:rsidTr="00361AAD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отраслевой и территориальной структуры внешней торговли России и ее отдельных регионов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27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F6915" w:rsidRPr="005F6915" w:rsidTr="00361AAD">
        <w:trPr>
          <w:trHeight w:val="142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Выявление регионов и стран мира с неблагоприятной экологической ситуацией и их взаимосвязь с другими глобальными проблемами человечества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65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5F6915" w:rsidRPr="005F6915" w:rsidRDefault="0070464A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="005F6915" w:rsidRPr="005F69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ачет</w:t>
            </w:r>
          </w:p>
        </w:tc>
        <w:tc>
          <w:tcPr>
            <w:tcW w:w="4356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F6915" w:rsidRPr="005F6915" w:rsidTr="00361AAD">
        <w:trPr>
          <w:trHeight w:val="240"/>
        </w:trPr>
        <w:tc>
          <w:tcPr>
            <w:tcW w:w="667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</w:tcPr>
          <w:p w:rsidR="005F6915" w:rsidRPr="005F6915" w:rsidRDefault="0070464A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="005F6915" w:rsidRPr="005F69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ачет</w:t>
            </w:r>
          </w:p>
        </w:tc>
        <w:tc>
          <w:tcPr>
            <w:tcW w:w="1207" w:type="dxa"/>
            <w:shd w:val="clear" w:color="auto" w:fill="auto"/>
          </w:tcPr>
          <w:p w:rsidR="005F6915" w:rsidRPr="005F6915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464A" w:rsidRDefault="0070464A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BF1431" w:rsidRPr="00BB487C" w:rsidRDefault="00361AAD" w:rsidP="00361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9</w:t>
      </w:r>
      <w:r w:rsidR="00BF1431"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t>. ХАРАКТЕРИСТИКА ОСНОВНЫХ ВИДОВ УЧЕБНОЙ ДЕЯТЕЛЬНОСТИ ОБУЧАЮЩИХСЯ</w:t>
      </w:r>
    </w:p>
    <w:p w:rsidR="00BF1431" w:rsidRPr="00BB487C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F1431" w:rsidRPr="00BC4C74" w:rsidTr="008B5F0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обучающихся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(на уровне учебных действий)</w:t>
            </w:r>
          </w:p>
        </w:tc>
      </w:tr>
      <w:tr w:rsidR="00BF1431" w:rsidRPr="00BC4C74" w:rsidTr="008B5F0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Введение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Объяснение междисциплинарных связей географии. Название традиционных и новых источников географической информации.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Демонстрация роли Интернета и геоинформационных систем в изучении</w:t>
            </w:r>
          </w:p>
        </w:tc>
      </w:tr>
      <w:tr w:rsidR="00BF1431" w:rsidRPr="00BC4C74" w:rsidTr="008B5F0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2. Политическое устройство мира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Умение показывать на карте различные страны мира. Умение приводить примеры и характеризовать современные межгосударственные конфликты в различных регионах мира. 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и характеризовать</w:t>
            </w:r>
          </w:p>
        </w:tc>
      </w:tr>
      <w:tr w:rsidR="00BF1431" w:rsidRPr="00BC4C74" w:rsidTr="008B5F0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3. География мировых природных ресурсов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Объяснение основных направлений </w:t>
            </w:r>
            <w:proofErr w:type="spellStart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экологизации</w:t>
            </w:r>
            <w:proofErr w:type="spellEnd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хозяйственной деятельности человека.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различных типов природопользования. Определение обеспеченности различными видами природных ресурсов отдельных регионов и стран мира.</w:t>
            </w:r>
          </w:p>
          <w:p w:rsidR="00BF1431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основные мировые районы добычи различных видов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Выделять основные проблемы и перспективы освоения природных ресурсов Арктики и Антарктики</w:t>
            </w:r>
          </w:p>
        </w:tc>
      </w:tr>
      <w:tr w:rsidR="00BF1431" w:rsidRPr="00BC4C74" w:rsidTr="008B5F09">
        <w:trPr>
          <w:trHeight w:val="41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Тема 4. География </w:t>
            </w: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 xml:space="preserve">населения мира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 xml:space="preserve">Умение называть мировую десятку стран с наибольшей </w:t>
            </w: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численностью населения.</w:t>
            </w:r>
          </w:p>
          <w:p w:rsidR="00BF1431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различных типов воспроизводства населения и приведение примеров стран, для которых они</w:t>
            </w: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r w:rsidRPr="00D0009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характерны. Умение называть основные показатели качества жизни населения.</w:t>
            </w:r>
          </w:p>
          <w:p w:rsidR="00BF1431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D0009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D0009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 с наибольшей и наименьшей средней плотностью населения.</w:t>
            </w:r>
          </w:p>
        </w:tc>
      </w:tr>
      <w:tr w:rsidR="00BF1431" w:rsidRPr="00BC4C74" w:rsidTr="008B5F09">
        <w:trPr>
          <w:trHeight w:val="197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Объяснение основных направлений и причин современных международных миграций населения.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 с наибольшей и наименьшей долей городского населения.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мировые «сверхгорода» и мегаполисы</w:t>
            </w:r>
          </w:p>
        </w:tc>
      </w:tr>
      <w:tr w:rsidR="00BF1431" w:rsidRPr="00BC4C74" w:rsidTr="008B5F09">
        <w:trPr>
          <w:trHeight w:val="26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5. Мировое хозяйство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5.1 Современные особенности развития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характерных черт современной научно- технической революции.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Умение называть ведущие мировые и региональные </w:t>
            </w:r>
            <w:proofErr w:type="gramStart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экономические  интеграционные</w:t>
            </w:r>
            <w:proofErr w:type="gramEnd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группировки.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Умение приводить примеры отраслей различных сфер </w:t>
            </w:r>
            <w:proofErr w:type="gramStart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хозяйственной  деятельности</w:t>
            </w:r>
            <w:proofErr w:type="gramEnd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наиболее  передовые и наиболее отсталые страны мира по уровню их экономического развития</w:t>
            </w:r>
          </w:p>
        </w:tc>
      </w:tr>
      <w:tr w:rsidR="00BF1431" w:rsidRPr="00BC4C74" w:rsidTr="008B5F09">
        <w:trPr>
          <w:trHeight w:val="30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5.2 География отраслей первичной сферы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характерных черт «зеленой революции». Умение приводить примеры стран, являющихся ведущими мировыми производителями различных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Характеристика видов продукции растениеводства и животноводства. 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</w:tr>
      <w:tr w:rsidR="00BF1431" w:rsidRPr="00BC4C74" w:rsidTr="008B5F09">
        <w:trPr>
          <w:trHeight w:val="2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5.3 География отраслей вторичной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страны, являющиеся ведущими мировыми производителями черных и цветных металлов.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Выделение стран с наиболее высоким уровнем развития </w:t>
            </w: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машиностроения.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</w:tr>
      <w:tr w:rsidR="00BF1431" w:rsidRPr="00BC4C74" w:rsidTr="008B5F09">
        <w:trPr>
          <w:trHeight w:val="43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5.4 География отраслей третичной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роль различных видов транспорта при перевозке грузов и пассажиров.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Умение показывать на карте и характеризовать основные </w:t>
            </w:r>
            <w:proofErr w:type="gramStart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районы  международного</w:t>
            </w:r>
            <w:proofErr w:type="gramEnd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туризма.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Умение объяснять местоположение ведущих мировых </w:t>
            </w:r>
            <w:proofErr w:type="gramStart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центров  биржевой</w:t>
            </w:r>
            <w:proofErr w:type="gramEnd"/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деятельности.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страны с наибольшими объемами</w:t>
            </w:r>
          </w:p>
        </w:tc>
      </w:tr>
      <w:tr w:rsidR="00BF1431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 Регионы мира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6.1 География населения и хозяйства Зарубежной Европы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различные страны Зарубежной Европы.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BF1431" w:rsidRPr="00BC4C74" w:rsidRDefault="00BF1431" w:rsidP="008B5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особенности территориальной структуры хозяйства Германии и Великобритании.</w:t>
            </w:r>
          </w:p>
        </w:tc>
      </w:tr>
      <w:tr w:rsidR="0070464A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6.2 География населения и хозяйства Зарубежной Азии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различные страны Зарубежной Азии.</w:t>
            </w:r>
          </w:p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определять ресурсообеспеченность различных стран Зарубежной Азии.</w:t>
            </w:r>
          </w:p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 Зарубежной Азии с однородным и разнородным этническим и религиозным составом населения.</w:t>
            </w:r>
          </w:p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70464A" w:rsidRPr="00BC4C74" w:rsidRDefault="0070464A" w:rsidP="00425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особенности территориальной структуры хозяйства Японии, Китая и Индии</w:t>
            </w:r>
          </w:p>
        </w:tc>
      </w:tr>
      <w:tr w:rsidR="0070464A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6.3 География населения и хозяйства Африки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различные страны Африки. Умение называть страны Африки, обладающие наибольшей площадью территории и численностью населения. Умение объяснять причины экономической отсталости стран Африки.</w:t>
            </w:r>
          </w:p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</w:tr>
      <w:tr w:rsidR="0070464A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6.4 География населения и хозяйства Северной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особенности расово-этнического состава и размещения населения США.</w:t>
            </w:r>
          </w:p>
          <w:p w:rsidR="0070464A" w:rsidRPr="00BC4C74" w:rsidRDefault="0070464A" w:rsidP="002D5E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городские агломерации, мегаполисы, основные промышленные и сельскохозяйственные районы  США</w:t>
            </w:r>
          </w:p>
        </w:tc>
      </w:tr>
      <w:tr w:rsidR="0070464A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6.5 География населения и хозяйства Латинской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различные страны Латинской Америки.</w:t>
            </w:r>
          </w:p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Сопоставление стран Латинской Америки по расовому </w:t>
            </w: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составу населения.</w:t>
            </w:r>
          </w:p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особенности урбанизации стран Латинской Америки.</w:t>
            </w:r>
          </w:p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70464A" w:rsidRPr="00BC4C74" w:rsidRDefault="0070464A" w:rsidP="002F4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отраслей международной специализации в Бразилии и Мексике</w:t>
            </w:r>
          </w:p>
        </w:tc>
      </w:tr>
      <w:tr w:rsidR="0070464A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CB4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6.6 География населения и хозяйства Австралии и Океании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CB4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природные и исторические особенности развития Австралии и Океании.</w:t>
            </w:r>
          </w:p>
          <w:p w:rsidR="0070464A" w:rsidRPr="00BC4C74" w:rsidRDefault="0070464A" w:rsidP="00CB4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</w:tr>
      <w:tr w:rsidR="0070464A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7. Россия в современном мире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объяснять современные особенности экономико-географического положения России.</w:t>
            </w:r>
          </w:p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основных товарных статей экспорта и импорта России.</w:t>
            </w:r>
          </w:p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ведущих внешнеторговых партнеров России.</w:t>
            </w:r>
          </w:p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называть ведущих внешнеторговых партнеров России</w:t>
            </w:r>
          </w:p>
        </w:tc>
      </w:tr>
      <w:tr w:rsidR="0070464A" w:rsidRPr="00BC4C74" w:rsidTr="008B5F09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Выделение глобальных проблем человечества.</w:t>
            </w:r>
          </w:p>
          <w:p w:rsidR="0070464A" w:rsidRPr="00BC4C74" w:rsidRDefault="0070464A" w:rsidP="00A21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4C7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BF1431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464A" w:rsidRPr="00BC4C74" w:rsidRDefault="0070464A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B487C" w:rsidRDefault="00361AAD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10</w:t>
      </w:r>
      <w:r w:rsidR="00BF1431"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t>. УЧЕБНО-МЕТОДИЧЕСКОЕ</w:t>
      </w:r>
    </w:p>
    <w:p w:rsidR="00BF1431" w:rsidRPr="00BB487C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t>И МАТЕРИАЛЬНО-ТЕХНИЧЕСКОЕ ОБЕСПЕЧЕНИЕ</w:t>
      </w:r>
    </w:p>
    <w:p w:rsidR="00BF1431" w:rsidRPr="00BB487C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t>ПРОГРАММЫ УЧЕБНОЙ ДИСЦИПЛИНЫ</w:t>
      </w:r>
    </w:p>
    <w:p w:rsidR="00BF1431" w:rsidRPr="00BB487C" w:rsidRDefault="00361AAD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«ГЕОГРАФИЯ</w:t>
      </w:r>
      <w:r w:rsidR="00BF1431"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Освоение</w:t>
      </w:r>
      <w:r w:rsidR="00DF6F68">
        <w:rPr>
          <w:rFonts w:ascii="Times New Roman" w:eastAsia="Calibri" w:hAnsi="Times New Roman" w:cs="Times New Roman"/>
          <w:iCs/>
          <w:sz w:val="28"/>
          <w:szCs w:val="28"/>
        </w:rPr>
        <w:t xml:space="preserve"> программы учебной дисципли</w:t>
      </w:r>
      <w:r w:rsidR="00361AAD">
        <w:rPr>
          <w:rFonts w:ascii="Times New Roman" w:eastAsia="Calibri" w:hAnsi="Times New Roman" w:cs="Times New Roman"/>
          <w:iCs/>
          <w:sz w:val="28"/>
          <w:szCs w:val="28"/>
        </w:rPr>
        <w:t>ны «Г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еография»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</w:t>
      </w:r>
      <w:r w:rsidR="00F87D52">
        <w:rPr>
          <w:rFonts w:ascii="Times New Roman" w:eastAsia="Calibri" w:hAnsi="Times New Roman" w:cs="Times New Roman"/>
          <w:iCs/>
          <w:sz w:val="28"/>
          <w:szCs w:val="28"/>
        </w:rPr>
        <w:t>проходит в учебном кабинете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, в котором имеется свободный доступ в Интернет во время учебного занятия и в период внеучебной деятельности обучающихся.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Помещение кабинета </w:t>
      </w:r>
      <w:r w:rsidR="00F87D52">
        <w:rPr>
          <w:rFonts w:ascii="Times New Roman" w:eastAsia="Calibri" w:hAnsi="Times New Roman" w:cs="Times New Roman"/>
          <w:iCs/>
          <w:sz w:val="28"/>
          <w:szCs w:val="28"/>
        </w:rPr>
        <w:t xml:space="preserve">соответствует 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требованиям Санитарно-эпидемиологических правил и нормативов (СанПиН 2.4.2 №178-02)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В кабинете </w:t>
      </w:r>
      <w:r w:rsidR="00F87D52">
        <w:rPr>
          <w:rFonts w:ascii="Times New Roman" w:eastAsia="Calibri" w:hAnsi="Times New Roman" w:cs="Times New Roman"/>
          <w:iCs/>
          <w:sz w:val="28"/>
          <w:szCs w:val="28"/>
        </w:rPr>
        <w:t xml:space="preserve">имеется 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видеоматериалы, иные документы.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В состав учебно-методического и материально-технического обеспечения программы учебной дисципли</w:t>
      </w:r>
      <w:r w:rsidR="00361AAD">
        <w:rPr>
          <w:rFonts w:ascii="Times New Roman" w:eastAsia="Calibri" w:hAnsi="Times New Roman" w:cs="Times New Roman"/>
          <w:iCs/>
          <w:sz w:val="28"/>
          <w:szCs w:val="28"/>
        </w:rPr>
        <w:t>ны «География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» входят: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многофункциональный комплекс преподавателя;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наглядные пособия (комплекты учебных таблиц, плакатов, настенных географических карт, портретов выдающихся ученых-географов и др.);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информационно-</w:t>
      </w:r>
      <w:proofErr w:type="gramStart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коммуникативные  средства</w:t>
      </w:r>
      <w:proofErr w:type="gramEnd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экранно-</w:t>
      </w:r>
      <w:proofErr w:type="gramStart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звуковые  пособия</w:t>
      </w:r>
      <w:proofErr w:type="gramEnd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библиотечный фонд.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</w:t>
      </w:r>
      <w:r w:rsidR="00361AAD">
        <w:rPr>
          <w:rFonts w:ascii="Times New Roman" w:eastAsia="Calibri" w:hAnsi="Times New Roman" w:cs="Times New Roman"/>
          <w:iCs/>
          <w:sz w:val="28"/>
          <w:szCs w:val="28"/>
        </w:rPr>
        <w:t>ны «География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Библиотечный фонд дополнен энциклопедиями, географическими атласами, справочниками, научной и научно-популярной литературой и другой литературой по географии.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В процессе освоения программы учебной дисципли</w:t>
      </w:r>
      <w:r w:rsidR="00361AAD">
        <w:rPr>
          <w:rFonts w:ascii="Times New Roman" w:eastAsia="Calibri" w:hAnsi="Times New Roman" w:cs="Times New Roman"/>
          <w:iCs/>
          <w:sz w:val="28"/>
          <w:szCs w:val="28"/>
        </w:rPr>
        <w:t>ны «География</w:t>
      </w:r>
      <w:r w:rsidR="00F87D52">
        <w:rPr>
          <w:rFonts w:ascii="Times New Roman" w:eastAsia="Calibri" w:hAnsi="Times New Roman" w:cs="Times New Roman"/>
          <w:iCs/>
          <w:sz w:val="28"/>
          <w:szCs w:val="28"/>
        </w:rPr>
        <w:t>» обучающиеся имеют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возможность доступа к электронным учебным материалам по географии, имеющимся в свободном доступе в сети Интернет (электронным книгам, практикумам, тестам).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Для выполнения практических заданий обучающимся необходимо иметь простой и цветные карандаши, линейку, ластик, циркуль, транспортир и калькулятор.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87D52" w:rsidRDefault="00F87D52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87D52" w:rsidRDefault="00F87D52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61AAD" w:rsidRDefault="00361AAD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D0009B" w:rsidRDefault="00BF1431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0009B">
        <w:rPr>
          <w:rFonts w:ascii="Times New Roman" w:eastAsia="Calibri" w:hAnsi="Times New Roman" w:cs="Times New Roman"/>
          <w:b/>
          <w:iCs/>
          <w:sz w:val="24"/>
          <w:szCs w:val="24"/>
        </w:rPr>
        <w:t>12. ЛИТЕРАТУРА</w:t>
      </w: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BC4C74" w:rsidRDefault="00BF1431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Для обучающихся</w:t>
      </w:r>
    </w:p>
    <w:p w:rsidR="00BF1431" w:rsidRPr="00D0009B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0009B">
        <w:rPr>
          <w:rFonts w:ascii="Times New Roman" w:eastAsia="Calibri" w:hAnsi="Times New Roman" w:cs="Times New Roman"/>
          <w:sz w:val="28"/>
          <w:szCs w:val="28"/>
        </w:rPr>
        <w:t xml:space="preserve">Баранчиков Е.В. </w:t>
      </w:r>
      <w:r w:rsidR="00361AAD" w:rsidRPr="00D0009B">
        <w:rPr>
          <w:rFonts w:ascii="Times New Roman" w:eastAsia="Calibri" w:hAnsi="Times New Roman" w:cs="Times New Roman"/>
          <w:sz w:val="28"/>
          <w:szCs w:val="28"/>
        </w:rPr>
        <w:t>География: учебник для</w:t>
      </w:r>
      <w:r w:rsidRPr="00D0009B">
        <w:rPr>
          <w:rFonts w:ascii="Times New Roman" w:eastAsia="Calibri" w:hAnsi="Times New Roman" w:cs="Times New Roman"/>
          <w:sz w:val="28"/>
          <w:szCs w:val="28"/>
        </w:rPr>
        <w:t xml:space="preserve"> студентов   профессиональных</w:t>
      </w:r>
    </w:p>
    <w:p w:rsidR="00BF1431" w:rsidRPr="00D0009B" w:rsidRDefault="00DF6F68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F143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F1431" w:rsidRPr="00D0009B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BF1431" w:rsidRPr="00D0009B">
        <w:rPr>
          <w:rFonts w:ascii="Times New Roman" w:eastAsia="Calibri" w:hAnsi="Times New Roman" w:cs="Times New Roman"/>
          <w:sz w:val="28"/>
          <w:szCs w:val="28"/>
        </w:rPr>
        <w:t xml:space="preserve"> О.А. География. Дидактические материалы: учеб. пособие для студентов профессиональных образовательных организаций, осваивающих</w:t>
      </w:r>
      <w:r w:rsidR="00802040">
        <w:rPr>
          <w:rFonts w:ascii="Times New Roman" w:eastAsia="Calibri" w:hAnsi="Times New Roman" w:cs="Times New Roman"/>
          <w:sz w:val="28"/>
          <w:szCs w:val="28"/>
        </w:rPr>
        <w:t xml:space="preserve"> профессии и специальности </w:t>
      </w:r>
      <w:proofErr w:type="gramStart"/>
      <w:r w:rsidR="00802040">
        <w:rPr>
          <w:rFonts w:ascii="Times New Roman" w:eastAsia="Calibri" w:hAnsi="Times New Roman" w:cs="Times New Roman"/>
          <w:sz w:val="28"/>
          <w:szCs w:val="28"/>
        </w:rPr>
        <w:t>СПО.-</w:t>
      </w:r>
      <w:proofErr w:type="gramEnd"/>
      <w:r w:rsidR="00BF1431" w:rsidRPr="00D0009B"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</w:p>
    <w:p w:rsidR="00BF1431" w:rsidRPr="00D0009B" w:rsidRDefault="00DF6F68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BF143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F1431" w:rsidRPr="00D0009B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BF1431" w:rsidRPr="00D0009B">
        <w:rPr>
          <w:rFonts w:ascii="Times New Roman" w:eastAsia="Calibri" w:hAnsi="Times New Roman" w:cs="Times New Roman"/>
          <w:sz w:val="28"/>
          <w:szCs w:val="28"/>
        </w:rPr>
        <w:t xml:space="preserve"> О.А. География. Контрольные задания: учеб. пособие для студентов профессиональных образовательных организаций, осваивающих </w:t>
      </w:r>
      <w:r w:rsidR="00802040">
        <w:rPr>
          <w:rFonts w:ascii="Times New Roman" w:eastAsia="Calibri" w:hAnsi="Times New Roman" w:cs="Times New Roman"/>
          <w:sz w:val="28"/>
          <w:szCs w:val="28"/>
        </w:rPr>
        <w:t>профессии и специальности СПО. -</w:t>
      </w:r>
      <w:r w:rsidR="00BF1431" w:rsidRPr="00D0009B"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</w:p>
    <w:p w:rsidR="00BF1431" w:rsidRDefault="00DF6F68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F143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F1431" w:rsidRPr="00D0009B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BF1431" w:rsidRPr="00D0009B">
        <w:rPr>
          <w:rFonts w:ascii="Times New Roman" w:eastAsia="Calibri" w:hAnsi="Times New Roman" w:cs="Times New Roman"/>
          <w:sz w:val="28"/>
          <w:szCs w:val="28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</w:t>
      </w:r>
      <w:r w:rsidR="00802040">
        <w:rPr>
          <w:rFonts w:ascii="Times New Roman" w:eastAsia="Calibri" w:hAnsi="Times New Roman" w:cs="Times New Roman"/>
          <w:sz w:val="28"/>
          <w:szCs w:val="28"/>
        </w:rPr>
        <w:t xml:space="preserve">ти </w:t>
      </w:r>
      <w:proofErr w:type="gramStart"/>
      <w:r w:rsidR="00802040">
        <w:rPr>
          <w:rFonts w:ascii="Times New Roman" w:eastAsia="Calibri" w:hAnsi="Times New Roman" w:cs="Times New Roman"/>
          <w:sz w:val="28"/>
          <w:szCs w:val="28"/>
        </w:rPr>
        <w:t>СПО.-</w:t>
      </w:r>
      <w:proofErr w:type="gramEnd"/>
      <w:r w:rsidR="00BF1431" w:rsidRPr="00D0009B"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</w:p>
    <w:p w:rsidR="00BF1431" w:rsidRDefault="00BF1431" w:rsidP="00BF14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F1431" w:rsidRPr="00BC4C74" w:rsidRDefault="00BF1431" w:rsidP="00F27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Для преподавателей</w:t>
      </w:r>
    </w:p>
    <w:p w:rsidR="00BF1431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0009B">
        <w:rPr>
          <w:rFonts w:ascii="Times New Roman" w:eastAsia="Calibri" w:hAnsi="Times New Roman" w:cs="Times New Roman"/>
          <w:sz w:val="28"/>
          <w:szCs w:val="28"/>
        </w:rPr>
        <w:t>Об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образовании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в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Российской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Федерации: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Закон </w:t>
      </w:r>
      <w:r w:rsidRPr="00D0009B">
        <w:rPr>
          <w:rFonts w:ascii="Times New Roman" w:eastAsia="Calibri" w:hAnsi="Times New Roman" w:cs="Times New Roman"/>
          <w:sz w:val="28"/>
          <w:szCs w:val="28"/>
        </w:rPr>
        <w:t>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009B">
        <w:rPr>
          <w:rFonts w:ascii="Times New Roman" w:eastAsia="Calibri" w:hAnsi="Times New Roman" w:cs="Times New Roman"/>
          <w:sz w:val="28"/>
          <w:szCs w:val="28"/>
        </w:rPr>
        <w:t>29.12.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BF1431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Приказ Минобрнауки России от 29.12.2014 № 1645 «О внесении изменений в Приказ Министерства образования и науки Российской Федерации </w:t>
      </w:r>
      <w:r w:rsidR="00802040">
        <w:rPr>
          <w:rFonts w:ascii="Times New Roman" w:eastAsia="Calibri" w:hAnsi="Times New Roman" w:cs="Times New Roman"/>
          <w:sz w:val="28"/>
          <w:szCs w:val="28"/>
        </w:rPr>
        <w:t>от 17.05.2012 № 413 Об утверж</w:t>
      </w:r>
      <w:r w:rsidRPr="00BC4C74">
        <w:rPr>
          <w:rFonts w:ascii="Times New Roman" w:eastAsia="Calibri" w:hAnsi="Times New Roman" w:cs="Times New Roman"/>
          <w:sz w:val="28"/>
          <w:szCs w:val="28"/>
        </w:rPr>
        <w:t>дении федерального государственного образовательного стандарта средне</w:t>
      </w:r>
      <w:r w:rsidR="00802040">
        <w:rPr>
          <w:rFonts w:ascii="Times New Roman" w:eastAsia="Calibri" w:hAnsi="Times New Roman" w:cs="Times New Roman"/>
          <w:sz w:val="28"/>
          <w:szCs w:val="28"/>
        </w:rPr>
        <w:t>го (полного) общего образования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D0009B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</w:t>
      </w:r>
      <w:r w:rsidR="00802040">
        <w:rPr>
          <w:rFonts w:ascii="Times New Roman" w:eastAsia="Calibri" w:hAnsi="Times New Roman" w:cs="Times New Roman"/>
          <w:sz w:val="28"/>
          <w:szCs w:val="28"/>
        </w:rPr>
        <w:t>Ф от 31 декабря 2015 г. № 1578 «</w:t>
      </w:r>
      <w:r w:rsidRPr="00D0009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</w:t>
      </w:r>
      <w:r w:rsidR="00802040">
        <w:rPr>
          <w:rFonts w:ascii="Times New Roman" w:eastAsia="Calibri" w:hAnsi="Times New Roman" w:cs="Times New Roman"/>
          <w:sz w:val="28"/>
          <w:szCs w:val="28"/>
        </w:rPr>
        <w:t>мая 2012 г. N413»</w:t>
      </w:r>
    </w:p>
    <w:p w:rsidR="00BF1431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BC4C74">
        <w:rPr>
          <w:rFonts w:ascii="Times New Roman" w:eastAsia="Calibri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</w:t>
      </w:r>
      <w:r>
        <w:rPr>
          <w:rFonts w:ascii="Times New Roman" w:eastAsia="Calibri" w:hAnsi="Times New Roman" w:cs="Times New Roman"/>
          <w:sz w:val="28"/>
          <w:szCs w:val="28"/>
        </w:rPr>
        <w:t>мендации по организации получе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D0009B">
        <w:rPr>
          <w:rFonts w:ascii="Times New Roman" w:eastAsia="Calibri" w:hAnsi="Times New Roman" w:cs="Times New Roman"/>
          <w:sz w:val="28"/>
          <w:szCs w:val="28"/>
        </w:rPr>
        <w:t>Примерная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основная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обр</w:t>
      </w:r>
      <w:r>
        <w:rPr>
          <w:rFonts w:ascii="Times New Roman" w:eastAsia="Calibri" w:hAnsi="Times New Roman" w:cs="Times New Roman"/>
          <w:sz w:val="28"/>
          <w:szCs w:val="28"/>
        </w:rPr>
        <w:t>азовательная</w:t>
      </w:r>
      <w:r>
        <w:rPr>
          <w:rFonts w:ascii="Times New Roman" w:eastAsia="Calibri" w:hAnsi="Times New Roman" w:cs="Times New Roman"/>
          <w:sz w:val="28"/>
          <w:szCs w:val="28"/>
        </w:rPr>
        <w:tab/>
        <w:t>программа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среднего </w:t>
      </w:r>
      <w:r w:rsidRPr="00D0009B">
        <w:rPr>
          <w:rFonts w:ascii="Times New Roman" w:eastAsia="Calibri" w:hAnsi="Times New Roman" w:cs="Times New Roman"/>
          <w:sz w:val="28"/>
          <w:szCs w:val="28"/>
        </w:rPr>
        <w:t>общего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009B">
        <w:rPr>
          <w:rFonts w:ascii="Times New Roman" w:eastAsia="Calibri" w:hAnsi="Times New Roman" w:cs="Times New Roman"/>
          <w:sz w:val="28"/>
          <w:szCs w:val="28"/>
        </w:rPr>
        <w:t>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BC4C74">
        <w:rPr>
          <w:rFonts w:ascii="Times New Roman" w:eastAsia="Calibri" w:hAnsi="Times New Roman" w:cs="Times New Roman"/>
          <w:sz w:val="28"/>
          <w:szCs w:val="28"/>
        </w:rPr>
        <w:t>География: журнал. - М.: Издательский дом «Первое сентября».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BC4C74">
        <w:rPr>
          <w:rFonts w:ascii="Times New Roman" w:eastAsia="Calibri" w:hAnsi="Times New Roman" w:cs="Times New Roman"/>
          <w:sz w:val="28"/>
          <w:szCs w:val="28"/>
        </w:rPr>
        <w:t>География в школе: научно-методический журнал. - М.: Издательство «Школ</w:t>
      </w:r>
      <w:r>
        <w:rPr>
          <w:rFonts w:ascii="Times New Roman" w:eastAsia="Calibri" w:hAnsi="Times New Roman" w:cs="Times New Roman"/>
          <w:sz w:val="28"/>
          <w:szCs w:val="28"/>
        </w:rPr>
        <w:t>ьная прес</w:t>
      </w:r>
      <w:r w:rsidRPr="00BC4C74">
        <w:rPr>
          <w:rFonts w:ascii="Times New Roman" w:eastAsia="Calibri" w:hAnsi="Times New Roman" w:cs="Times New Roman"/>
          <w:sz w:val="28"/>
          <w:szCs w:val="28"/>
        </w:rPr>
        <w:t>са».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BC4C74">
        <w:rPr>
          <w:rFonts w:ascii="Times New Roman" w:eastAsia="Calibri" w:hAnsi="Times New Roman" w:cs="Times New Roman"/>
          <w:sz w:val="28"/>
          <w:szCs w:val="28"/>
        </w:rPr>
        <w:t>География и экология в школе XXI века: научно-метод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ический журнал. - М.: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Издатель</w:t>
      </w:r>
      <w:r w:rsidRPr="00BC4C74">
        <w:rPr>
          <w:rFonts w:ascii="Times New Roman" w:eastAsia="Calibri" w:hAnsi="Times New Roman" w:cs="Times New Roman"/>
          <w:sz w:val="28"/>
          <w:szCs w:val="28"/>
        </w:rPr>
        <w:t>ский  дом</w:t>
      </w:r>
      <w:proofErr w:type="gram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 «Школа-Пресс 1».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Pr="00BC4C74">
        <w:rPr>
          <w:rFonts w:ascii="Times New Roman" w:eastAsia="Calibri" w:hAnsi="Times New Roman" w:cs="Times New Roman"/>
          <w:sz w:val="28"/>
          <w:szCs w:val="28"/>
        </w:rPr>
        <w:t>Домогацких Е. М., Алексеевский Н. И. География: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 ч. 10-11 классы. - М.: 2016</w:t>
      </w:r>
      <w:r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О. А. География для профессий и специальностей социально-экономического профиля: Метод</w:t>
      </w:r>
      <w:r>
        <w:rPr>
          <w:rFonts w:ascii="Times New Roman" w:eastAsia="Calibri" w:hAnsi="Times New Roman" w:cs="Times New Roman"/>
          <w:sz w:val="28"/>
          <w:szCs w:val="28"/>
        </w:rPr>
        <w:t>ические рекомендации. - М., 2016</w:t>
      </w:r>
      <w:r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BC4C74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1431" w:rsidRPr="00BC4C74" w:rsidRDefault="00BF1431" w:rsidP="00F27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Справочники, энциклопедии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BC4C74">
        <w:rPr>
          <w:rFonts w:ascii="Times New Roman" w:eastAsia="Calibri" w:hAnsi="Times New Roman" w:cs="Times New Roman"/>
          <w:sz w:val="28"/>
          <w:szCs w:val="28"/>
        </w:rPr>
        <w:t>Африка: энциклопедический справочник: в 2 т. / гл. ред. А. Громыко. - М., 1987. Российский энцик</w:t>
      </w:r>
      <w:r w:rsidR="00361AAD">
        <w:rPr>
          <w:rFonts w:ascii="Times New Roman" w:eastAsia="Calibri" w:hAnsi="Times New Roman" w:cs="Times New Roman"/>
          <w:sz w:val="28"/>
          <w:szCs w:val="28"/>
        </w:rPr>
        <w:t>лопедический словарь. - М., 2016</w:t>
      </w:r>
      <w:r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Универсальная школьная энциклопедия: в 2 т. / под ред. Е.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Хлеб</w:t>
      </w:r>
      <w:r>
        <w:rPr>
          <w:rFonts w:ascii="Times New Roman" w:eastAsia="Calibri" w:hAnsi="Times New Roman" w:cs="Times New Roman"/>
          <w:sz w:val="28"/>
          <w:szCs w:val="28"/>
        </w:rPr>
        <w:t>алина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Володихина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- М., 2016</w:t>
      </w:r>
      <w:r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BC4C74">
        <w:rPr>
          <w:rFonts w:ascii="Times New Roman" w:eastAsia="Calibri" w:hAnsi="Times New Roman" w:cs="Times New Roman"/>
          <w:sz w:val="28"/>
          <w:szCs w:val="28"/>
        </w:rPr>
        <w:t>Энциклопедия для детей. Культуры мира: мультимедийное прило</w:t>
      </w:r>
      <w:r w:rsidR="00361AAD">
        <w:rPr>
          <w:rFonts w:ascii="Times New Roman" w:eastAsia="Calibri" w:hAnsi="Times New Roman" w:cs="Times New Roman"/>
          <w:sz w:val="28"/>
          <w:szCs w:val="28"/>
        </w:rPr>
        <w:t>жение (компакт-диск). - М., 2016</w:t>
      </w:r>
      <w:r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BC4C74">
        <w:rPr>
          <w:rFonts w:ascii="Times New Roman" w:eastAsia="Calibri" w:hAnsi="Times New Roman" w:cs="Times New Roman"/>
          <w:sz w:val="28"/>
          <w:szCs w:val="28"/>
        </w:rPr>
        <w:t>Энциклопедия для детей. - Т 13. Страны. Народы. Цивилизации / гл. ред. М. Д. Аксенова</w:t>
      </w:r>
      <w:r w:rsidR="00361AAD">
        <w:rPr>
          <w:rFonts w:ascii="Times New Roman" w:eastAsia="Calibri" w:hAnsi="Times New Roman" w:cs="Times New Roman"/>
          <w:sz w:val="28"/>
          <w:szCs w:val="28"/>
        </w:rPr>
        <w:t>. - М., 2016</w:t>
      </w:r>
      <w:r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BC4C74">
        <w:rPr>
          <w:rFonts w:ascii="Times New Roman" w:eastAsia="Calibri" w:hAnsi="Times New Roman" w:cs="Times New Roman"/>
          <w:sz w:val="28"/>
          <w:szCs w:val="28"/>
        </w:rPr>
        <w:t>Энциклопедия стран мира / гл</w:t>
      </w:r>
      <w:r w:rsidR="00361AAD">
        <w:rPr>
          <w:rFonts w:ascii="Times New Roman" w:eastAsia="Calibri" w:hAnsi="Times New Roman" w:cs="Times New Roman"/>
          <w:sz w:val="28"/>
          <w:szCs w:val="28"/>
        </w:rPr>
        <w:t>. ред. Н. А. Симония. - М., 2016</w:t>
      </w:r>
      <w:r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73A7" w:rsidRDefault="00F273A7" w:rsidP="00F273A7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BF1431" w:rsidRPr="00BC4C74" w:rsidRDefault="00BF1431" w:rsidP="00F273A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wikipedia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org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(сайт Общедоступной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мультиязычной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универсальной интернет-энцикло</w:t>
      </w:r>
      <w:r w:rsidRPr="00BC4C74">
        <w:rPr>
          <w:rFonts w:ascii="Times New Roman" w:eastAsia="Calibri" w:hAnsi="Times New Roman" w:cs="Times New Roman"/>
          <w:sz w:val="28"/>
          <w:szCs w:val="28"/>
        </w:rPr>
        <w:t>педии).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. faostat3.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fao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org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(сайт Международной сельскохозяйственной и продовольственной организации при ООН (ФАО).</w:t>
      </w:r>
    </w:p>
    <w:p w:rsidR="00BF1431" w:rsidRPr="00BC4C74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009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minerals</w:t>
      </w:r>
      <w:proofErr w:type="gramEnd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usgs</w:t>
      </w:r>
      <w:proofErr w:type="spellEnd"/>
      <w:proofErr w:type="gramEnd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/minerals/pubs/county</w:t>
      </w:r>
      <w:proofErr w:type="gramEnd"/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Pr="00BC4C74">
        <w:rPr>
          <w:rFonts w:ascii="Times New Roman" w:eastAsia="Calibri" w:hAnsi="Times New Roman" w:cs="Times New Roman"/>
          <w:sz w:val="28"/>
          <w:szCs w:val="28"/>
        </w:rPr>
        <w:t>сайт</w:t>
      </w:r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BC4C74">
        <w:rPr>
          <w:rFonts w:ascii="Times New Roman" w:eastAsia="Calibri" w:hAnsi="Times New Roman" w:cs="Times New Roman"/>
          <w:sz w:val="28"/>
          <w:szCs w:val="28"/>
        </w:rPr>
        <w:t>Геологической</w:t>
      </w:r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BC4C74">
        <w:rPr>
          <w:rFonts w:ascii="Times New Roman" w:eastAsia="Calibri" w:hAnsi="Times New Roman" w:cs="Times New Roman"/>
          <w:sz w:val="28"/>
          <w:szCs w:val="28"/>
        </w:rPr>
        <w:t>службы</w:t>
      </w:r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BC4C74">
        <w:rPr>
          <w:rFonts w:ascii="Times New Roman" w:eastAsia="Calibri" w:hAnsi="Times New Roman" w:cs="Times New Roman"/>
          <w:sz w:val="28"/>
          <w:szCs w:val="28"/>
        </w:rPr>
        <w:t>США</w:t>
      </w:r>
      <w:r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BF1431" w:rsidRPr="00D0009B" w:rsidRDefault="00BF1431" w:rsidP="00BF143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D0009B" w:rsidRDefault="00BF1431" w:rsidP="00BF1431">
      <w:pPr>
        <w:rPr>
          <w:lang w:val="en-US"/>
        </w:rPr>
      </w:pPr>
    </w:p>
    <w:p w:rsidR="00BF1431" w:rsidRPr="00BF1431" w:rsidRDefault="00BF1431" w:rsidP="005F6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en-US"/>
        </w:rPr>
      </w:pPr>
    </w:p>
    <w:p w:rsidR="00BF1431" w:rsidRPr="00BF1431" w:rsidRDefault="00BF1431" w:rsidP="005F6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en-US"/>
        </w:rPr>
      </w:pPr>
    </w:p>
    <w:sectPr w:rsidR="00BF1431" w:rsidRPr="00BF1431" w:rsidSect="00721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9"/>
    <w:multiLevelType w:val="hybridMultilevel"/>
    <w:tmpl w:val="79838CB2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6653E7"/>
    <w:multiLevelType w:val="hybridMultilevel"/>
    <w:tmpl w:val="96AA5C94"/>
    <w:lvl w:ilvl="0" w:tplc="BDF85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A7E46"/>
    <w:multiLevelType w:val="hybridMultilevel"/>
    <w:tmpl w:val="16C0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22C68"/>
    <w:multiLevelType w:val="hybridMultilevel"/>
    <w:tmpl w:val="B2781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95E0973"/>
    <w:multiLevelType w:val="hybridMultilevel"/>
    <w:tmpl w:val="BC549D70"/>
    <w:lvl w:ilvl="0" w:tplc="4312968C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4"/>
  </w:num>
  <w:num w:numId="4">
    <w:abstractNumId w:val="4"/>
  </w:num>
  <w:num w:numId="5">
    <w:abstractNumId w:val="33"/>
  </w:num>
  <w:num w:numId="6">
    <w:abstractNumId w:val="21"/>
  </w:num>
  <w:num w:numId="7">
    <w:abstractNumId w:val="32"/>
  </w:num>
  <w:num w:numId="8">
    <w:abstractNumId w:val="17"/>
  </w:num>
  <w:num w:numId="9">
    <w:abstractNumId w:val="22"/>
  </w:num>
  <w:num w:numId="10">
    <w:abstractNumId w:val="20"/>
  </w:num>
  <w:num w:numId="11">
    <w:abstractNumId w:val="31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18"/>
  </w:num>
  <w:num w:numId="16">
    <w:abstractNumId w:val="13"/>
  </w:num>
  <w:num w:numId="17">
    <w:abstractNumId w:val="7"/>
  </w:num>
  <w:num w:numId="18">
    <w:abstractNumId w:val="16"/>
  </w:num>
  <w:num w:numId="19">
    <w:abstractNumId w:val="10"/>
  </w:num>
  <w:num w:numId="20">
    <w:abstractNumId w:val="11"/>
  </w:num>
  <w:num w:numId="21">
    <w:abstractNumId w:val="1"/>
  </w:num>
  <w:num w:numId="22">
    <w:abstractNumId w:val="2"/>
  </w:num>
  <w:num w:numId="23">
    <w:abstractNumId w:val="15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0">
    <w:abstractNumId w:val="30"/>
  </w:num>
  <w:num w:numId="31">
    <w:abstractNumId w:val="9"/>
  </w:num>
  <w:num w:numId="32">
    <w:abstractNumId w:val="25"/>
  </w:num>
  <w:num w:numId="33">
    <w:abstractNumId w:val="6"/>
  </w:num>
  <w:num w:numId="34">
    <w:abstractNumId w:val="29"/>
  </w:num>
  <w:num w:numId="35">
    <w:abstractNumId w:val="26"/>
  </w:num>
  <w:num w:numId="36">
    <w:abstractNumId w:val="1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4C7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05"/>
    <w:rsid w:val="000A224E"/>
    <w:rsid w:val="000B0F5C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7317"/>
    <w:rsid w:val="0010792D"/>
    <w:rsid w:val="00112289"/>
    <w:rsid w:val="00113382"/>
    <w:rsid w:val="00120FB1"/>
    <w:rsid w:val="00125CE5"/>
    <w:rsid w:val="0012631B"/>
    <w:rsid w:val="001403E7"/>
    <w:rsid w:val="00142D79"/>
    <w:rsid w:val="00143378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744B"/>
    <w:rsid w:val="001C7172"/>
    <w:rsid w:val="001D0B69"/>
    <w:rsid w:val="001D5CAE"/>
    <w:rsid w:val="001E339F"/>
    <w:rsid w:val="001E4813"/>
    <w:rsid w:val="001F65DC"/>
    <w:rsid w:val="00204F3D"/>
    <w:rsid w:val="00224A5C"/>
    <w:rsid w:val="00225F2C"/>
    <w:rsid w:val="0023086B"/>
    <w:rsid w:val="0024134D"/>
    <w:rsid w:val="002413D4"/>
    <w:rsid w:val="00250E45"/>
    <w:rsid w:val="002513D4"/>
    <w:rsid w:val="00255C30"/>
    <w:rsid w:val="002571FD"/>
    <w:rsid w:val="00263C76"/>
    <w:rsid w:val="00264B11"/>
    <w:rsid w:val="00264CC4"/>
    <w:rsid w:val="00267253"/>
    <w:rsid w:val="00277760"/>
    <w:rsid w:val="002804BF"/>
    <w:rsid w:val="0029147A"/>
    <w:rsid w:val="002938E2"/>
    <w:rsid w:val="002A21AB"/>
    <w:rsid w:val="002A2E04"/>
    <w:rsid w:val="002A4186"/>
    <w:rsid w:val="002A560D"/>
    <w:rsid w:val="002B3E4E"/>
    <w:rsid w:val="002B7D08"/>
    <w:rsid w:val="002D019B"/>
    <w:rsid w:val="002E064A"/>
    <w:rsid w:val="002E2BCD"/>
    <w:rsid w:val="002E53C3"/>
    <w:rsid w:val="002E6CB2"/>
    <w:rsid w:val="002F3663"/>
    <w:rsid w:val="00306120"/>
    <w:rsid w:val="003071FD"/>
    <w:rsid w:val="00312375"/>
    <w:rsid w:val="0031500F"/>
    <w:rsid w:val="0031678B"/>
    <w:rsid w:val="00317684"/>
    <w:rsid w:val="00322B0B"/>
    <w:rsid w:val="00330BEF"/>
    <w:rsid w:val="00355D04"/>
    <w:rsid w:val="00356E06"/>
    <w:rsid w:val="00357D44"/>
    <w:rsid w:val="00361AAD"/>
    <w:rsid w:val="00361C10"/>
    <w:rsid w:val="0037614D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883"/>
    <w:rsid w:val="003E3C93"/>
    <w:rsid w:val="003F0139"/>
    <w:rsid w:val="003F2AEA"/>
    <w:rsid w:val="00403E2C"/>
    <w:rsid w:val="00404711"/>
    <w:rsid w:val="00406671"/>
    <w:rsid w:val="00406AFE"/>
    <w:rsid w:val="00412D83"/>
    <w:rsid w:val="00412EEF"/>
    <w:rsid w:val="004157B5"/>
    <w:rsid w:val="0042219D"/>
    <w:rsid w:val="00422D78"/>
    <w:rsid w:val="00423825"/>
    <w:rsid w:val="0042650F"/>
    <w:rsid w:val="004347E4"/>
    <w:rsid w:val="0045183F"/>
    <w:rsid w:val="0046212A"/>
    <w:rsid w:val="004657E6"/>
    <w:rsid w:val="004710A4"/>
    <w:rsid w:val="00475BCE"/>
    <w:rsid w:val="004768A4"/>
    <w:rsid w:val="004849A4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E98"/>
    <w:rsid w:val="004D76E2"/>
    <w:rsid w:val="004E2A04"/>
    <w:rsid w:val="004F48FF"/>
    <w:rsid w:val="004F62CE"/>
    <w:rsid w:val="00501F83"/>
    <w:rsid w:val="00502B6F"/>
    <w:rsid w:val="00505595"/>
    <w:rsid w:val="005138B9"/>
    <w:rsid w:val="0051397D"/>
    <w:rsid w:val="00513C1D"/>
    <w:rsid w:val="00515974"/>
    <w:rsid w:val="0053090D"/>
    <w:rsid w:val="00544BCD"/>
    <w:rsid w:val="005503B2"/>
    <w:rsid w:val="005535F9"/>
    <w:rsid w:val="00553AEF"/>
    <w:rsid w:val="005545E1"/>
    <w:rsid w:val="00564964"/>
    <w:rsid w:val="00572408"/>
    <w:rsid w:val="00582ED4"/>
    <w:rsid w:val="00584E8C"/>
    <w:rsid w:val="005926EC"/>
    <w:rsid w:val="005A5ED3"/>
    <w:rsid w:val="005B3035"/>
    <w:rsid w:val="005B5B7E"/>
    <w:rsid w:val="005B6325"/>
    <w:rsid w:val="005C440C"/>
    <w:rsid w:val="005C5F12"/>
    <w:rsid w:val="005D249E"/>
    <w:rsid w:val="005E332A"/>
    <w:rsid w:val="005E4C42"/>
    <w:rsid w:val="005F46D2"/>
    <w:rsid w:val="005F5163"/>
    <w:rsid w:val="005F6915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A5E14"/>
    <w:rsid w:val="006A75B1"/>
    <w:rsid w:val="006C4629"/>
    <w:rsid w:val="006C5761"/>
    <w:rsid w:val="006C7E04"/>
    <w:rsid w:val="006D1B40"/>
    <w:rsid w:val="006D61E9"/>
    <w:rsid w:val="006E4B71"/>
    <w:rsid w:val="006E698C"/>
    <w:rsid w:val="006E6EA7"/>
    <w:rsid w:val="006F1610"/>
    <w:rsid w:val="006F4763"/>
    <w:rsid w:val="00701A08"/>
    <w:rsid w:val="007024C7"/>
    <w:rsid w:val="0070464A"/>
    <w:rsid w:val="00712507"/>
    <w:rsid w:val="00715C12"/>
    <w:rsid w:val="00716C68"/>
    <w:rsid w:val="00721716"/>
    <w:rsid w:val="00732A1B"/>
    <w:rsid w:val="00741A98"/>
    <w:rsid w:val="00754B0B"/>
    <w:rsid w:val="00756E66"/>
    <w:rsid w:val="007601C9"/>
    <w:rsid w:val="00763AD1"/>
    <w:rsid w:val="00780C93"/>
    <w:rsid w:val="00781911"/>
    <w:rsid w:val="0078363E"/>
    <w:rsid w:val="00784B76"/>
    <w:rsid w:val="00786D9B"/>
    <w:rsid w:val="007909EB"/>
    <w:rsid w:val="00790AF8"/>
    <w:rsid w:val="007924C2"/>
    <w:rsid w:val="007952B8"/>
    <w:rsid w:val="007960E7"/>
    <w:rsid w:val="007A1563"/>
    <w:rsid w:val="007A30AD"/>
    <w:rsid w:val="007B0CA5"/>
    <w:rsid w:val="007C0AFC"/>
    <w:rsid w:val="007D27DC"/>
    <w:rsid w:val="007F17C1"/>
    <w:rsid w:val="00802040"/>
    <w:rsid w:val="008041CB"/>
    <w:rsid w:val="00805CDE"/>
    <w:rsid w:val="00815706"/>
    <w:rsid w:val="00817C1F"/>
    <w:rsid w:val="0082558D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A5A95"/>
    <w:rsid w:val="008A61A9"/>
    <w:rsid w:val="008A6913"/>
    <w:rsid w:val="008A7BFF"/>
    <w:rsid w:val="008B5F09"/>
    <w:rsid w:val="008D20A1"/>
    <w:rsid w:val="008D2A0C"/>
    <w:rsid w:val="008D35C4"/>
    <w:rsid w:val="008D683F"/>
    <w:rsid w:val="008E65AC"/>
    <w:rsid w:val="008E7C83"/>
    <w:rsid w:val="008F442F"/>
    <w:rsid w:val="009044C9"/>
    <w:rsid w:val="009438D6"/>
    <w:rsid w:val="0094788A"/>
    <w:rsid w:val="00955492"/>
    <w:rsid w:val="009700B3"/>
    <w:rsid w:val="009A3C1A"/>
    <w:rsid w:val="009A405D"/>
    <w:rsid w:val="009A4DB3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79DA"/>
    <w:rsid w:val="00A477D5"/>
    <w:rsid w:val="00A560BE"/>
    <w:rsid w:val="00A60CC6"/>
    <w:rsid w:val="00A647EB"/>
    <w:rsid w:val="00A76085"/>
    <w:rsid w:val="00A8175C"/>
    <w:rsid w:val="00A826C1"/>
    <w:rsid w:val="00A86156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4BAE"/>
    <w:rsid w:val="00AE6D1E"/>
    <w:rsid w:val="00AF747E"/>
    <w:rsid w:val="00B102EC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F47"/>
    <w:rsid w:val="00B44455"/>
    <w:rsid w:val="00B52D0A"/>
    <w:rsid w:val="00B61340"/>
    <w:rsid w:val="00B63C65"/>
    <w:rsid w:val="00B71686"/>
    <w:rsid w:val="00B82710"/>
    <w:rsid w:val="00B82A6A"/>
    <w:rsid w:val="00B83C22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8A2"/>
    <w:rsid w:val="00BE2881"/>
    <w:rsid w:val="00BE3FD9"/>
    <w:rsid w:val="00BE7192"/>
    <w:rsid w:val="00BF0924"/>
    <w:rsid w:val="00BF1431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6FB7"/>
    <w:rsid w:val="00C37163"/>
    <w:rsid w:val="00C44536"/>
    <w:rsid w:val="00C473FA"/>
    <w:rsid w:val="00C5133C"/>
    <w:rsid w:val="00C549B3"/>
    <w:rsid w:val="00C61A08"/>
    <w:rsid w:val="00C62F2D"/>
    <w:rsid w:val="00C71FEF"/>
    <w:rsid w:val="00C966BB"/>
    <w:rsid w:val="00CA10C1"/>
    <w:rsid w:val="00CA112F"/>
    <w:rsid w:val="00CA2FE0"/>
    <w:rsid w:val="00CA3282"/>
    <w:rsid w:val="00CB1CE5"/>
    <w:rsid w:val="00CB3616"/>
    <w:rsid w:val="00CC6974"/>
    <w:rsid w:val="00CE3690"/>
    <w:rsid w:val="00CE5CA0"/>
    <w:rsid w:val="00CF5A5A"/>
    <w:rsid w:val="00CF7A81"/>
    <w:rsid w:val="00D05364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49FB"/>
    <w:rsid w:val="00D44FE7"/>
    <w:rsid w:val="00D56025"/>
    <w:rsid w:val="00D5685F"/>
    <w:rsid w:val="00D6198D"/>
    <w:rsid w:val="00D642EF"/>
    <w:rsid w:val="00D66B46"/>
    <w:rsid w:val="00D77AF3"/>
    <w:rsid w:val="00D97CBF"/>
    <w:rsid w:val="00DB0994"/>
    <w:rsid w:val="00DB3056"/>
    <w:rsid w:val="00DB3A9B"/>
    <w:rsid w:val="00DB4525"/>
    <w:rsid w:val="00DC524B"/>
    <w:rsid w:val="00DC67F3"/>
    <w:rsid w:val="00DD24F3"/>
    <w:rsid w:val="00DE26AF"/>
    <w:rsid w:val="00DF25E2"/>
    <w:rsid w:val="00DF5001"/>
    <w:rsid w:val="00DF6D76"/>
    <w:rsid w:val="00DF6F68"/>
    <w:rsid w:val="00E01ED0"/>
    <w:rsid w:val="00E04406"/>
    <w:rsid w:val="00E04F5B"/>
    <w:rsid w:val="00E06EEA"/>
    <w:rsid w:val="00E07570"/>
    <w:rsid w:val="00E11005"/>
    <w:rsid w:val="00E11434"/>
    <w:rsid w:val="00E12F2C"/>
    <w:rsid w:val="00E13B2F"/>
    <w:rsid w:val="00E15411"/>
    <w:rsid w:val="00E227C1"/>
    <w:rsid w:val="00E23E20"/>
    <w:rsid w:val="00E255CF"/>
    <w:rsid w:val="00E26ADE"/>
    <w:rsid w:val="00E32377"/>
    <w:rsid w:val="00E352E4"/>
    <w:rsid w:val="00E45F5D"/>
    <w:rsid w:val="00E46BA0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B3606"/>
    <w:rsid w:val="00EB700B"/>
    <w:rsid w:val="00EC6063"/>
    <w:rsid w:val="00EE2539"/>
    <w:rsid w:val="00EE7809"/>
    <w:rsid w:val="00EF3816"/>
    <w:rsid w:val="00EF6840"/>
    <w:rsid w:val="00F12252"/>
    <w:rsid w:val="00F216DE"/>
    <w:rsid w:val="00F2395C"/>
    <w:rsid w:val="00F23DDA"/>
    <w:rsid w:val="00F2657F"/>
    <w:rsid w:val="00F273A7"/>
    <w:rsid w:val="00F332A8"/>
    <w:rsid w:val="00F412E3"/>
    <w:rsid w:val="00F42F2F"/>
    <w:rsid w:val="00F45E1B"/>
    <w:rsid w:val="00F5107B"/>
    <w:rsid w:val="00F51432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87D52"/>
    <w:rsid w:val="00F9519E"/>
    <w:rsid w:val="00F95796"/>
    <w:rsid w:val="00F97B81"/>
    <w:rsid w:val="00FA4411"/>
    <w:rsid w:val="00FB505D"/>
    <w:rsid w:val="00FC10BB"/>
    <w:rsid w:val="00FC2E5B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FAC27"/>
  <w15:docId w15:val="{C4879E82-BFDF-44FD-AE9A-BDAED467F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716"/>
  </w:style>
  <w:style w:type="paragraph" w:styleId="1">
    <w:name w:val="heading 1"/>
    <w:basedOn w:val="a"/>
    <w:next w:val="a"/>
    <w:link w:val="10"/>
    <w:qFormat/>
    <w:rsid w:val="005F6915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F69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5F691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5F691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5F691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6915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6915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6915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6915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9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5F69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5F691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5F691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5F691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F6915"/>
  </w:style>
  <w:style w:type="character" w:customStyle="1" w:styleId="60">
    <w:name w:val="Заголовок 6 Знак"/>
    <w:basedOn w:val="a0"/>
    <w:link w:val="6"/>
    <w:uiPriority w:val="9"/>
    <w:semiHidden/>
    <w:rsid w:val="005F6915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5F6915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F6915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5F6915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qFormat/>
    <w:rsid w:val="005F6915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5F691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5F691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5F6915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5F691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5F691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5F6915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691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F6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6915"/>
  </w:style>
  <w:style w:type="table" w:styleId="ae">
    <w:name w:val="Table Grid"/>
    <w:basedOn w:val="a1"/>
    <w:uiPriority w:val="59"/>
    <w:rsid w:val="005F691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5F6915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5F691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5F6915"/>
  </w:style>
  <w:style w:type="character" w:customStyle="1" w:styleId="af1">
    <w:name w:val="Текст сноски Знак"/>
    <w:basedOn w:val="a0"/>
    <w:link w:val="af2"/>
    <w:rsid w:val="005F691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nhideWhenUsed/>
    <w:rsid w:val="005F6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5F6915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5F6915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5F6915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5F6915"/>
  </w:style>
  <w:style w:type="character" w:styleId="af5">
    <w:name w:val="footnote reference"/>
    <w:uiPriority w:val="99"/>
    <w:unhideWhenUsed/>
    <w:rsid w:val="005F6915"/>
    <w:rPr>
      <w:vertAlign w:val="superscript"/>
    </w:rPr>
  </w:style>
  <w:style w:type="character" w:customStyle="1" w:styleId="breadcrumbspathway">
    <w:name w:val="breadcrumbs pathway"/>
    <w:basedOn w:val="a0"/>
    <w:rsid w:val="005F6915"/>
  </w:style>
  <w:style w:type="character" w:styleId="af6">
    <w:name w:val="Hyperlink"/>
    <w:uiPriority w:val="99"/>
    <w:rsid w:val="005F6915"/>
    <w:rPr>
      <w:color w:val="0000FF"/>
      <w:u w:val="single"/>
    </w:rPr>
  </w:style>
  <w:style w:type="character" w:styleId="af7">
    <w:name w:val="FollowedHyperlink"/>
    <w:uiPriority w:val="99"/>
    <w:rsid w:val="005F6915"/>
    <w:rPr>
      <w:color w:val="0000FF"/>
      <w:u w:val="single"/>
    </w:rPr>
  </w:style>
  <w:style w:type="character" w:styleId="af8">
    <w:name w:val="Strong"/>
    <w:qFormat/>
    <w:rsid w:val="005F6915"/>
    <w:rPr>
      <w:b/>
      <w:bCs/>
    </w:rPr>
  </w:style>
  <w:style w:type="character" w:styleId="af9">
    <w:name w:val="Emphasis"/>
    <w:uiPriority w:val="20"/>
    <w:qFormat/>
    <w:rsid w:val="005F6915"/>
    <w:rPr>
      <w:i/>
      <w:iCs/>
    </w:rPr>
  </w:style>
  <w:style w:type="paragraph" w:styleId="21">
    <w:name w:val="Body Text Indent 2"/>
    <w:basedOn w:val="a"/>
    <w:link w:val="22"/>
    <w:rsid w:val="005F691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5F69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5F6915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5F691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5F6915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5F6915"/>
    <w:rPr>
      <w:rFonts w:ascii="Calibri" w:eastAsia="Calibri" w:hAnsi="Calibri" w:cs="Times New Roman"/>
    </w:rPr>
  </w:style>
  <w:style w:type="paragraph" w:styleId="afa">
    <w:name w:val="Body Text Indent"/>
    <w:basedOn w:val="a"/>
    <w:link w:val="afb"/>
    <w:rsid w:val="005F69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Основной текст с отступом Знак"/>
    <w:basedOn w:val="a0"/>
    <w:link w:val="afa"/>
    <w:rsid w:val="005F69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5F69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5F691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5F6915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5F691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c">
    <w:name w:val="Заголовок Знак"/>
    <w:basedOn w:val="a0"/>
    <w:link w:val="afd"/>
    <w:uiPriority w:val="10"/>
    <w:rsid w:val="005F6915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5F691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e">
    <w:name w:val="Подзаголовок Знак"/>
    <w:basedOn w:val="a0"/>
    <w:link w:val="aff"/>
    <w:rsid w:val="005F6915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5F6915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5F6915"/>
    <w:rPr>
      <w:rFonts w:eastAsia="Times New Roman" w:cs="Times New Roman"/>
      <w:sz w:val="16"/>
      <w:szCs w:val="16"/>
      <w:lang w:val="en-US" w:bidi="en-US"/>
    </w:rPr>
  </w:style>
  <w:style w:type="paragraph" w:customStyle="1" w:styleId="19">
    <w:name w:val="Схема документа1"/>
    <w:basedOn w:val="a"/>
    <w:next w:val="aff0"/>
    <w:link w:val="aff1"/>
    <w:uiPriority w:val="99"/>
    <w:semiHidden/>
    <w:unhideWhenUsed/>
    <w:rsid w:val="005F691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1">
    <w:name w:val="Схема документа Знак"/>
    <w:basedOn w:val="a0"/>
    <w:link w:val="19"/>
    <w:uiPriority w:val="99"/>
    <w:semiHidden/>
    <w:rsid w:val="005F6915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5F6915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5F6915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a">
    <w:name w:val="Выделенная цитата1"/>
    <w:basedOn w:val="a"/>
    <w:next w:val="a"/>
    <w:uiPriority w:val="30"/>
    <w:qFormat/>
    <w:rsid w:val="005F6915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2">
    <w:name w:val="Выделенная цитата Знак"/>
    <w:basedOn w:val="a0"/>
    <w:link w:val="aff3"/>
    <w:uiPriority w:val="30"/>
    <w:rsid w:val="005F6915"/>
    <w:rPr>
      <w:rFonts w:eastAsia="Times New Roman" w:cs="Times New Roman"/>
      <w:b/>
      <w:i/>
      <w:sz w:val="24"/>
      <w:lang w:val="en-US" w:bidi="en-US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5F6915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c">
    <w:name w:val="Стиль1"/>
    <w:rsid w:val="005F6915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4">
    <w:name w:val="Основной текст_"/>
    <w:link w:val="42"/>
    <w:locked/>
    <w:rsid w:val="005F691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4"/>
    <w:rsid w:val="005F691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5F6915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F6915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F6915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F6915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F6915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5F6915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5F6915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d">
    <w:name w:val="Слабое выделение1"/>
    <w:uiPriority w:val="19"/>
    <w:qFormat/>
    <w:rsid w:val="005F6915"/>
    <w:rPr>
      <w:i/>
      <w:iCs w:val="0"/>
      <w:color w:val="5A5A5A"/>
    </w:rPr>
  </w:style>
  <w:style w:type="character" w:styleId="aff5">
    <w:name w:val="Intense Emphasis"/>
    <w:basedOn w:val="a0"/>
    <w:uiPriority w:val="21"/>
    <w:qFormat/>
    <w:rsid w:val="005F6915"/>
    <w:rPr>
      <w:b/>
      <w:bCs w:val="0"/>
      <w:i/>
      <w:iCs w:val="0"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5F6915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5F6915"/>
    <w:rPr>
      <w:b/>
      <w:bCs w:val="0"/>
      <w:sz w:val="24"/>
      <w:u w:val="single"/>
    </w:rPr>
  </w:style>
  <w:style w:type="character" w:customStyle="1" w:styleId="1e">
    <w:name w:val="Название книги1"/>
    <w:basedOn w:val="a0"/>
    <w:uiPriority w:val="33"/>
    <w:qFormat/>
    <w:rsid w:val="005F6915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Символ сноски"/>
    <w:basedOn w:val="a0"/>
    <w:rsid w:val="005F6915"/>
    <w:rPr>
      <w:sz w:val="20"/>
      <w:vertAlign w:val="superscript"/>
    </w:rPr>
  </w:style>
  <w:style w:type="character" w:customStyle="1" w:styleId="FontStyle41">
    <w:name w:val="Font Style41"/>
    <w:uiPriority w:val="99"/>
    <w:rsid w:val="005F691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5F6915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5F6915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5F6915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5F6915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5F6915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5F6915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5F6915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5F6915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5F6915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5F6915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5F6915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F6915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5F6915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rsid w:val="005F6915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F6915"/>
  </w:style>
  <w:style w:type="paragraph" w:customStyle="1" w:styleId="c27">
    <w:name w:val="c27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F6915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5F6915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5F6915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5F6915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5F6915"/>
    <w:rPr>
      <w:rFonts w:ascii="Tahoma" w:hAnsi="Tahoma" w:cs="Tahoma"/>
      <w:sz w:val="16"/>
      <w:szCs w:val="16"/>
    </w:rPr>
  </w:style>
  <w:style w:type="character" w:styleId="aff9">
    <w:name w:val="Placeholder Text"/>
    <w:basedOn w:val="a0"/>
    <w:uiPriority w:val="99"/>
    <w:semiHidden/>
    <w:rsid w:val="005F6915"/>
    <w:rPr>
      <w:color w:val="808080"/>
    </w:rPr>
  </w:style>
  <w:style w:type="character" w:customStyle="1" w:styleId="apple-converted-space">
    <w:name w:val="apple-converted-space"/>
    <w:basedOn w:val="a0"/>
    <w:rsid w:val="005F6915"/>
  </w:style>
  <w:style w:type="character" w:customStyle="1" w:styleId="610">
    <w:name w:val="Заголовок 6 Знак1"/>
    <w:basedOn w:val="a0"/>
    <w:uiPriority w:val="9"/>
    <w:semiHidden/>
    <w:rsid w:val="005F691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5F691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5F691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5F69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0"/>
    <w:uiPriority w:val="99"/>
    <w:semiHidden/>
    <w:unhideWhenUsed/>
    <w:rsid w:val="005F6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8"/>
    <w:uiPriority w:val="99"/>
    <w:semiHidden/>
    <w:rsid w:val="005F6915"/>
  </w:style>
  <w:style w:type="paragraph" w:styleId="afd">
    <w:name w:val="Title"/>
    <w:basedOn w:val="a"/>
    <w:next w:val="a"/>
    <w:link w:val="afc"/>
    <w:uiPriority w:val="10"/>
    <w:qFormat/>
    <w:rsid w:val="005F6915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1">
    <w:name w:val="Заголовок Знак1"/>
    <w:basedOn w:val="a0"/>
    <w:uiPriority w:val="10"/>
    <w:rsid w:val="005F6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Subtitle"/>
    <w:basedOn w:val="a"/>
    <w:next w:val="a"/>
    <w:link w:val="afe"/>
    <w:qFormat/>
    <w:rsid w:val="005F6915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2">
    <w:name w:val="Подзаголовок Знак1"/>
    <w:basedOn w:val="a0"/>
    <w:uiPriority w:val="11"/>
    <w:rsid w:val="005F6915"/>
    <w:rPr>
      <w:rFonts w:eastAsiaTheme="minorEastAsia"/>
      <w:color w:val="5A5A5A" w:themeColor="text1" w:themeTint="A5"/>
      <w:spacing w:val="15"/>
    </w:rPr>
  </w:style>
  <w:style w:type="paragraph" w:styleId="32">
    <w:name w:val="Body Text 3"/>
    <w:basedOn w:val="a"/>
    <w:link w:val="311"/>
    <w:uiPriority w:val="99"/>
    <w:semiHidden/>
    <w:unhideWhenUsed/>
    <w:rsid w:val="005F691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5F6915"/>
    <w:rPr>
      <w:sz w:val="16"/>
      <w:szCs w:val="16"/>
    </w:rPr>
  </w:style>
  <w:style w:type="paragraph" w:styleId="aff0">
    <w:name w:val="Document Map"/>
    <w:basedOn w:val="a"/>
    <w:link w:val="1f3"/>
    <w:uiPriority w:val="99"/>
    <w:semiHidden/>
    <w:unhideWhenUsed/>
    <w:rsid w:val="005F691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3">
    <w:name w:val="Схема документа Знак1"/>
    <w:basedOn w:val="a0"/>
    <w:link w:val="aff0"/>
    <w:uiPriority w:val="99"/>
    <w:semiHidden/>
    <w:rsid w:val="005F6915"/>
    <w:rPr>
      <w:rFonts w:ascii="Segoe UI" w:hAnsi="Segoe UI" w:cs="Segoe UI"/>
      <w:sz w:val="16"/>
      <w:szCs w:val="16"/>
    </w:rPr>
  </w:style>
  <w:style w:type="paragraph" w:styleId="26">
    <w:name w:val="Quote"/>
    <w:basedOn w:val="a"/>
    <w:next w:val="a"/>
    <w:link w:val="25"/>
    <w:uiPriority w:val="29"/>
    <w:qFormat/>
    <w:rsid w:val="005F6915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5F6915"/>
    <w:rPr>
      <w:i/>
      <w:iCs/>
      <w:color w:val="404040" w:themeColor="text1" w:themeTint="BF"/>
    </w:rPr>
  </w:style>
  <w:style w:type="paragraph" w:styleId="aff3">
    <w:name w:val="Intense Quote"/>
    <w:basedOn w:val="a"/>
    <w:next w:val="a"/>
    <w:link w:val="aff2"/>
    <w:uiPriority w:val="30"/>
    <w:qFormat/>
    <w:rsid w:val="005F691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5F6915"/>
    <w:rPr>
      <w:i/>
      <w:iCs/>
      <w:color w:val="5B9BD5" w:themeColor="accent1"/>
    </w:rPr>
  </w:style>
  <w:style w:type="character" w:styleId="affa">
    <w:name w:val="Subtle Emphasis"/>
    <w:basedOn w:val="a0"/>
    <w:uiPriority w:val="19"/>
    <w:qFormat/>
    <w:rsid w:val="005F6915"/>
    <w:rPr>
      <w:i/>
      <w:iCs/>
      <w:color w:val="404040" w:themeColor="text1" w:themeTint="BF"/>
    </w:rPr>
  </w:style>
  <w:style w:type="character" w:styleId="affb">
    <w:name w:val="Book Title"/>
    <w:basedOn w:val="a0"/>
    <w:uiPriority w:val="33"/>
    <w:qFormat/>
    <w:rsid w:val="005F6915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7473</Words>
  <Characters>42598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2018-02-21T07:01:00Z</cp:lastPrinted>
  <dcterms:created xsi:type="dcterms:W3CDTF">2018-02-02T09:37:00Z</dcterms:created>
  <dcterms:modified xsi:type="dcterms:W3CDTF">2020-11-26T00:48:00Z</dcterms:modified>
</cp:coreProperties>
</file>